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39BBD" w14:textId="65FB8482" w:rsidR="4742610A" w:rsidRPr="003A724C" w:rsidRDefault="4742610A" w:rsidP="76EE2D93">
      <w:pPr>
        <w:jc w:val="right"/>
        <w:rPr>
          <w:rFonts w:ascii="Barlow" w:hAnsi="Barlow" w:cs="Arial"/>
          <w:sz w:val="16"/>
          <w:szCs w:val="16"/>
        </w:rPr>
      </w:pPr>
    </w:p>
    <w:p w14:paraId="0656FBA4" w14:textId="4805D96C" w:rsidR="001B50AE" w:rsidRPr="003A724C" w:rsidRDefault="001B50AE" w:rsidP="76EE2D93">
      <w:pPr>
        <w:jc w:val="right"/>
        <w:rPr>
          <w:rFonts w:ascii="Barlow" w:hAnsi="Barlow" w:cs="Arial"/>
          <w:sz w:val="16"/>
          <w:szCs w:val="16"/>
        </w:rPr>
      </w:pPr>
      <w:r w:rsidRPr="003A724C">
        <w:rPr>
          <w:rFonts w:ascii="Barlow" w:hAnsi="Barlow" w:cs="Arial"/>
          <w:sz w:val="16"/>
          <w:szCs w:val="16"/>
        </w:rPr>
        <w:t>1201 South Second Street</w:t>
      </w:r>
    </w:p>
    <w:p w14:paraId="52006ABD" w14:textId="77777777" w:rsidR="001B50AE" w:rsidRPr="003A724C" w:rsidRDefault="001B50AE" w:rsidP="001B50AE">
      <w:pPr>
        <w:jc w:val="right"/>
        <w:rPr>
          <w:rFonts w:ascii="Barlow" w:hAnsi="Barlow" w:cs="Arial"/>
          <w:sz w:val="16"/>
        </w:rPr>
      </w:pPr>
      <w:r w:rsidRPr="003A724C">
        <w:rPr>
          <w:rFonts w:ascii="Barlow" w:hAnsi="Barlow" w:cs="Arial"/>
          <w:sz w:val="16"/>
        </w:rPr>
        <w:t>Milwaukee, WI 53204</w:t>
      </w:r>
    </w:p>
    <w:p w14:paraId="750BBC48" w14:textId="77777777" w:rsidR="001B50AE" w:rsidRPr="003A724C" w:rsidRDefault="001B50AE" w:rsidP="001B50AE">
      <w:pPr>
        <w:jc w:val="right"/>
        <w:rPr>
          <w:rFonts w:ascii="Barlow" w:hAnsi="Barlow" w:cs="Arial"/>
          <w:sz w:val="16"/>
        </w:rPr>
      </w:pPr>
      <w:r w:rsidRPr="003A724C">
        <w:rPr>
          <w:rFonts w:ascii="Barlow" w:hAnsi="Barlow" w:cs="Arial"/>
          <w:sz w:val="16"/>
        </w:rPr>
        <w:t>www.rockwellautomation.com</w:t>
      </w:r>
    </w:p>
    <w:p w14:paraId="5E431E60" w14:textId="77777777" w:rsidR="001B50AE" w:rsidRPr="003A724C" w:rsidRDefault="001B50AE" w:rsidP="001B50AE">
      <w:pPr>
        <w:jc w:val="right"/>
        <w:rPr>
          <w:rFonts w:ascii="Barlow" w:hAnsi="Barlow" w:cs="Arial"/>
          <w:sz w:val="16"/>
        </w:rPr>
      </w:pPr>
    </w:p>
    <w:p w14:paraId="4FF12B68" w14:textId="77777777" w:rsidR="001B50AE" w:rsidRPr="003A724C" w:rsidRDefault="00C728BB" w:rsidP="001B50AE">
      <w:pPr>
        <w:jc w:val="right"/>
        <w:rPr>
          <w:rFonts w:ascii="Barlow" w:hAnsi="Barlow" w:cs="Arial"/>
        </w:rPr>
      </w:pPr>
      <w:r w:rsidRPr="003A724C">
        <w:rPr>
          <w:rFonts w:ascii="Barlow" w:hAnsi="Barlow" w:cs="Arial"/>
          <w:noProof/>
          <w:szCs w:val="24"/>
        </w:rPr>
        <mc:AlternateContent>
          <mc:Choice Requires="wps">
            <w:drawing>
              <wp:anchor distT="0" distB="0" distL="114300" distR="114300" simplePos="0" relativeHeight="251658240" behindDoc="0" locked="0" layoutInCell="1" allowOverlap="1" wp14:anchorId="591B80B1" wp14:editId="6683E617">
                <wp:simplePos x="0" y="0"/>
                <wp:positionH relativeFrom="column">
                  <wp:posOffset>-184150</wp:posOffset>
                </wp:positionH>
                <wp:positionV relativeFrom="paragraph">
                  <wp:posOffset>76835</wp:posOffset>
                </wp:positionV>
                <wp:extent cx="1943100" cy="6223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EB9CF" w14:textId="24868604" w:rsidR="00E70101" w:rsidRDefault="00E70101" w:rsidP="001B50AE">
                            <w:pPr>
                              <w:rPr>
                                <w:rFonts w:ascii="Arial" w:hAnsi="Arial"/>
                                <w:b/>
                                <w:color w:val="777777"/>
                                <w:sz w:val="28"/>
                                <w:szCs w:val="28"/>
                              </w:rPr>
                            </w:pPr>
                          </w:p>
                          <w:p w14:paraId="36709D88" w14:textId="01A81414" w:rsidR="00D959C5" w:rsidRPr="00AA3B0F" w:rsidRDefault="00D959C5" w:rsidP="001B50AE">
                            <w:pPr>
                              <w:rPr>
                                <w:rFonts w:ascii="Arial" w:hAnsi="Arial"/>
                                <w:b/>
                                <w:color w:val="777777"/>
                                <w:sz w:val="28"/>
                                <w:szCs w:val="28"/>
                              </w:rPr>
                            </w:pPr>
                            <w:proofErr w:type="spellStart"/>
                            <w:r>
                              <w:rPr>
                                <w:rFonts w:ascii="Arial" w:hAnsi="Arial"/>
                                <w:b/>
                                <w:color w:val="777777"/>
                                <w:sz w:val="28"/>
                                <w:szCs w:val="28"/>
                              </w:rPr>
                              <w:t>Pressemitteilung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B80B1" id="_x0000_t202" coordsize="21600,21600" o:spt="202" path="m,l,21600r21600,l21600,xe">
                <v:stroke joinstyle="miter"/>
                <v:path gradientshapeok="t" o:connecttype="rect"/>
              </v:shapetype>
              <v:shape id="Text Box 2" o:spid="_x0000_s1026" type="#_x0000_t202" style="position:absolute;left:0;text-align:left;margin-left:-14.5pt;margin-top:6.05pt;width:153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" filled="f" stroked="f">
                <v:textbox>
                  <w:txbxContent>
                    <w:p w14:paraId="13CEB9CF" w14:textId="24868604" w:rsidR="00E70101" w:rsidRDefault="00E70101" w:rsidP="001B50AE">
                      <w:pPr>
                        <w:rPr>
                          <w:rFonts w:ascii="Arial" w:hAnsi="Arial"/>
                          <w:b/>
                          <w:color w:val="777777"/>
                          <w:sz w:val="28"/>
                          <w:szCs w:val="28"/>
                        </w:rPr>
                      </w:pPr>
                    </w:p>
                    <w:p w14:paraId="36709D88" w14:textId="01A81414" w:rsidR="00D959C5" w:rsidRPr="00AA3B0F" w:rsidRDefault="00D959C5" w:rsidP="001B50AE">
                      <w:pPr>
                        <w:rPr>
                          <w:rFonts w:ascii="Arial" w:hAnsi="Arial"/>
                          <w:b/>
                          <w:color w:val="777777"/>
                          <w:sz w:val="28"/>
                          <w:szCs w:val="28"/>
                        </w:rPr>
                      </w:pPr>
                      <w:proofErr w:type="spellStart"/>
                      <w:r>
                        <w:rPr>
                          <w:rFonts w:ascii="Arial" w:hAnsi="Arial"/>
                          <w:b/>
                          <w:color w:val="777777"/>
                          <w:sz w:val="28"/>
                          <w:szCs w:val="28"/>
                        </w:rPr>
                        <w:t>Pressemitteilung</w:t>
                      </w:r>
                      <w:proofErr w:type="spellEnd"/>
                    </w:p>
                  </w:txbxContent>
                </v:textbox>
              </v:shape>
            </w:pict>
          </mc:Fallback>
        </mc:AlternateContent>
      </w:r>
      <w:r w:rsidR="00615885" w:rsidRPr="003A724C">
        <w:rPr>
          <w:rFonts w:ascii="Barlow" w:hAnsi="Barlow" w:cs="Arial"/>
          <w:noProof/>
        </w:rPr>
        <w:drawing>
          <wp:inline distT="0" distB="0" distL="0" distR="0" wp14:anchorId="1763B7F9" wp14:editId="67958F1D">
            <wp:extent cx="1252728" cy="320409"/>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721B0926" w14:textId="1A4556ED" w:rsidR="0035095D" w:rsidRPr="00962DB0" w:rsidRDefault="007B38B1" w:rsidP="4742610A">
      <w:pPr>
        <w:spacing w:before="100" w:beforeAutospacing="1" w:after="100" w:afterAutospacing="1"/>
        <w:jc w:val="right"/>
        <w:rPr>
          <w:rFonts w:ascii="Barlow" w:hAnsi="Barlow" w:cs="Arial"/>
          <w:color w:val="000000"/>
          <w:sz w:val="18"/>
          <w:szCs w:val="18"/>
          <w:lang w:val="de-DE"/>
        </w:rPr>
      </w:pPr>
      <w:r w:rsidRPr="00962DB0">
        <w:rPr>
          <w:rFonts w:ascii="Barlow" w:hAnsi="Barlow" w:cs="Arial"/>
          <w:color w:val="000000" w:themeColor="text1"/>
          <w:sz w:val="18"/>
          <w:szCs w:val="18"/>
          <w:lang w:val="de-DE"/>
        </w:rPr>
        <w:t xml:space="preserve"> </w:t>
      </w:r>
      <w:r w:rsidRPr="003A724C">
        <w:rPr>
          <w:rFonts w:ascii="Barlow" w:hAnsi="Barlow"/>
          <w:noProof/>
        </w:rPr>
        <w:drawing>
          <wp:inline distT="0" distB="0" distL="0" distR="0" wp14:anchorId="6FA04C8F" wp14:editId="6BC313F5">
            <wp:extent cx="191719" cy="155448"/>
            <wp:effectExtent l="0" t="0" r="0" b="0"/>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009A2319" w:rsidRPr="00962DB0">
        <w:rPr>
          <w:rFonts w:ascii="Barlow" w:hAnsi="Barlow" w:cs="Arial"/>
          <w:color w:val="000000" w:themeColor="text1"/>
          <w:sz w:val="18"/>
          <w:szCs w:val="18"/>
          <w:lang w:val="de-DE"/>
        </w:rPr>
        <w:t xml:space="preserve"> </w:t>
      </w:r>
      <w:r w:rsidR="009A2319" w:rsidRPr="003A724C">
        <w:rPr>
          <w:rFonts w:ascii="Barlow" w:hAnsi="Barlow"/>
          <w:noProof/>
        </w:rPr>
        <w:drawing>
          <wp:inline distT="0" distB="0" distL="0" distR="0" wp14:anchorId="42A41A24" wp14:editId="220979E5">
            <wp:extent cx="155448" cy="155448"/>
            <wp:effectExtent l="0" t="0" r="0" b="0"/>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0035095D" w:rsidRPr="00962DB0">
        <w:rPr>
          <w:rFonts w:ascii="Barlow" w:hAnsi="Barlow" w:cs="Arial"/>
          <w:color w:val="000000" w:themeColor="text1"/>
          <w:sz w:val="18"/>
          <w:szCs w:val="18"/>
          <w:lang w:val="de-DE"/>
        </w:rPr>
        <w:t xml:space="preserve"> </w:t>
      </w:r>
      <w:r w:rsidR="00C556B5" w:rsidRPr="00962DB0">
        <w:rPr>
          <w:rFonts w:ascii="Barlow" w:hAnsi="Barlow" w:cs="Arial"/>
          <w:color w:val="000000" w:themeColor="text1"/>
          <w:sz w:val="18"/>
          <w:szCs w:val="18"/>
          <w:lang w:val="de-DE"/>
        </w:rPr>
        <w:t xml:space="preserve"> </w:t>
      </w:r>
      <w:r w:rsidR="00674558" w:rsidRPr="003A724C">
        <w:rPr>
          <w:rFonts w:ascii="Barlow" w:hAnsi="Barlow"/>
          <w:noProof/>
        </w:rPr>
        <w:drawing>
          <wp:inline distT="0" distB="0" distL="0" distR="0" wp14:anchorId="05FDB9D3" wp14:editId="13C18C15">
            <wp:extent cx="198628" cy="155448"/>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00674558" w:rsidRPr="00962DB0">
        <w:rPr>
          <w:rFonts w:ascii="Barlow" w:hAnsi="Barlow" w:cs="Arial"/>
          <w:color w:val="000000" w:themeColor="text1"/>
          <w:sz w:val="10"/>
          <w:szCs w:val="10"/>
          <w:lang w:val="de-DE"/>
        </w:rPr>
        <w:t xml:space="preserve"> </w:t>
      </w:r>
      <w:r w:rsidRPr="00962DB0">
        <w:rPr>
          <w:rFonts w:ascii="Barlow" w:hAnsi="Barlow" w:cs="Arial"/>
          <w:color w:val="000000" w:themeColor="text1"/>
          <w:sz w:val="18"/>
          <w:szCs w:val="18"/>
          <w:lang w:val="de-DE"/>
        </w:rPr>
        <w:t xml:space="preserve"> </w:t>
      </w:r>
      <w:r w:rsidRPr="003A724C">
        <w:rPr>
          <w:rFonts w:ascii="Barlow" w:hAnsi="Barlow"/>
          <w:noProof/>
        </w:rPr>
        <w:drawing>
          <wp:inline distT="0" distB="0" distL="0" distR="0" wp14:anchorId="190666FA" wp14:editId="3E7EE825">
            <wp:extent cx="191719" cy="155448"/>
            <wp:effectExtent l="0" t="0" r="0" b="0"/>
            <wp:docPr id="12" name="Picture 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00C56929" w:rsidRPr="00962DB0">
        <w:rPr>
          <w:rFonts w:ascii="Barlow" w:hAnsi="Barlow" w:cs="Arial"/>
          <w:color w:val="000000" w:themeColor="text1"/>
          <w:sz w:val="14"/>
          <w:szCs w:val="14"/>
          <w:lang w:val="de-DE"/>
        </w:rPr>
        <w:t xml:space="preserve"> </w:t>
      </w:r>
      <w:r w:rsidR="0035095D" w:rsidRPr="00962DB0">
        <w:rPr>
          <w:rFonts w:ascii="Barlow" w:hAnsi="Barlow" w:cs="Arial"/>
          <w:color w:val="000000" w:themeColor="text1"/>
          <w:sz w:val="18"/>
          <w:szCs w:val="18"/>
          <w:lang w:val="de-DE"/>
        </w:rPr>
        <w:t xml:space="preserve"> </w:t>
      </w:r>
      <w:r w:rsidR="009A2319" w:rsidRPr="003A724C">
        <w:rPr>
          <w:rFonts w:ascii="Barlow" w:hAnsi="Barlow"/>
          <w:noProof/>
        </w:rPr>
        <w:drawing>
          <wp:inline distT="0" distB="0" distL="0" distR="0" wp14:anchorId="68F580DD" wp14:editId="5F517C5F">
            <wp:extent cx="155448" cy="155448"/>
            <wp:effectExtent l="0" t="0" r="0" b="0"/>
            <wp:docPr id="4" name="Picture 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009A2319" w:rsidRPr="00962DB0">
        <w:rPr>
          <w:rFonts w:ascii="Barlow" w:hAnsi="Barlow" w:cs="Arial"/>
          <w:color w:val="000000" w:themeColor="text1"/>
          <w:sz w:val="18"/>
          <w:szCs w:val="18"/>
          <w:lang w:val="de-DE"/>
        </w:rPr>
        <w:t xml:space="preserve">  </w:t>
      </w:r>
      <w:r w:rsidR="00674558" w:rsidRPr="003A724C">
        <w:rPr>
          <w:rFonts w:ascii="Barlow" w:hAnsi="Barlow"/>
          <w:noProof/>
        </w:rPr>
        <w:drawing>
          <wp:inline distT="0" distB="0" distL="0" distR="0" wp14:anchorId="79B8C88C" wp14:editId="555582F2">
            <wp:extent cx="181356" cy="155448"/>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00674558" w:rsidRPr="00962DB0">
        <w:rPr>
          <w:rFonts w:ascii="Barlow" w:hAnsi="Barlow" w:cs="Arial"/>
          <w:color w:val="000000" w:themeColor="text1"/>
          <w:sz w:val="18"/>
          <w:szCs w:val="18"/>
          <w:lang w:val="de-DE"/>
        </w:rPr>
        <w:t xml:space="preserve"> </w:t>
      </w:r>
    </w:p>
    <w:p w14:paraId="7C173B2C" w14:textId="32A29674" w:rsidR="4742610A" w:rsidRPr="00962DB0" w:rsidRDefault="4742610A" w:rsidP="4742610A">
      <w:pPr>
        <w:pStyle w:val="KeinLeerraum"/>
        <w:spacing w:line="259" w:lineRule="auto"/>
        <w:jc w:val="center"/>
        <w:rPr>
          <w:rFonts w:ascii="Barlow" w:hAnsi="Barlow"/>
          <w:b/>
          <w:bCs/>
          <w:sz w:val="28"/>
          <w:szCs w:val="28"/>
          <w:lang w:val="de-DE"/>
        </w:rPr>
      </w:pPr>
    </w:p>
    <w:p w14:paraId="1B92DCE8" w14:textId="60AD4038" w:rsidR="00D959C5" w:rsidRPr="007A2814" w:rsidRDefault="00D959C5" w:rsidP="4742610A">
      <w:pPr>
        <w:pStyle w:val="KeinLeerraum"/>
        <w:spacing w:line="259" w:lineRule="auto"/>
        <w:jc w:val="center"/>
        <w:rPr>
          <w:b/>
          <w:bCs/>
          <w:sz w:val="28"/>
          <w:szCs w:val="28"/>
          <w:lang w:val="de-DE"/>
        </w:rPr>
      </w:pPr>
      <w:r w:rsidRPr="007A2814">
        <w:rPr>
          <w:b/>
          <w:bCs/>
          <w:sz w:val="28"/>
          <w:szCs w:val="28"/>
          <w:lang w:val="de-DE"/>
        </w:rPr>
        <w:t xml:space="preserve">Rockwell Automation </w:t>
      </w:r>
      <w:r w:rsidR="00962DB0">
        <w:rPr>
          <w:b/>
          <w:bCs/>
          <w:sz w:val="28"/>
          <w:szCs w:val="28"/>
          <w:lang w:val="de-DE"/>
        </w:rPr>
        <w:t>und</w:t>
      </w:r>
      <w:r w:rsidRPr="007A2814">
        <w:rPr>
          <w:b/>
          <w:bCs/>
          <w:sz w:val="28"/>
          <w:szCs w:val="28"/>
          <w:lang w:val="de-DE"/>
        </w:rPr>
        <w:t xml:space="preserve"> </w:t>
      </w:r>
      <w:proofErr w:type="spellStart"/>
      <w:r w:rsidRPr="007A2814">
        <w:rPr>
          <w:b/>
          <w:bCs/>
          <w:sz w:val="28"/>
          <w:szCs w:val="28"/>
          <w:lang w:val="de-DE"/>
        </w:rPr>
        <w:t>Circulor</w:t>
      </w:r>
      <w:proofErr w:type="spellEnd"/>
      <w:r w:rsidRPr="007A2814">
        <w:rPr>
          <w:b/>
          <w:bCs/>
          <w:sz w:val="28"/>
          <w:szCs w:val="28"/>
          <w:lang w:val="de-DE"/>
        </w:rPr>
        <w:t xml:space="preserve"> </w:t>
      </w:r>
      <w:r w:rsidR="00962DB0">
        <w:rPr>
          <w:b/>
          <w:bCs/>
          <w:sz w:val="28"/>
          <w:szCs w:val="28"/>
          <w:lang w:val="de-DE"/>
        </w:rPr>
        <w:t>kooperieren</w:t>
      </w:r>
      <w:r w:rsidRPr="007A2814">
        <w:rPr>
          <w:b/>
          <w:bCs/>
          <w:sz w:val="28"/>
          <w:szCs w:val="28"/>
          <w:lang w:val="de-DE"/>
        </w:rPr>
        <w:t xml:space="preserve">, um die Rückverfolgbarkeit der Lieferkette </w:t>
      </w:r>
      <w:r w:rsidR="00F31B22" w:rsidRPr="007A2814">
        <w:rPr>
          <w:b/>
          <w:bCs/>
          <w:sz w:val="28"/>
          <w:szCs w:val="28"/>
          <w:lang w:val="de-DE"/>
        </w:rPr>
        <w:t xml:space="preserve">in </w:t>
      </w:r>
      <w:r w:rsidRPr="007A2814">
        <w:rPr>
          <w:b/>
          <w:bCs/>
          <w:sz w:val="28"/>
          <w:szCs w:val="28"/>
          <w:lang w:val="de-DE"/>
        </w:rPr>
        <w:t>der Automobil-, Reifen- und Batterieindustrie zu verbessern</w:t>
      </w:r>
    </w:p>
    <w:p w14:paraId="310C04AE" w14:textId="77777777" w:rsidR="007A2814" w:rsidRPr="007A2814" w:rsidRDefault="007A2814" w:rsidP="4742610A">
      <w:pPr>
        <w:pStyle w:val="KeinLeerraum"/>
        <w:spacing w:line="259" w:lineRule="auto"/>
        <w:jc w:val="center"/>
        <w:rPr>
          <w:b/>
          <w:bCs/>
          <w:szCs w:val="24"/>
          <w:lang w:val="de-DE"/>
        </w:rPr>
      </w:pPr>
    </w:p>
    <w:p w14:paraId="436594B2" w14:textId="165CC3A0" w:rsidR="00D959C5" w:rsidRPr="007A2814" w:rsidRDefault="00D959C5" w:rsidP="4742610A">
      <w:pPr>
        <w:pStyle w:val="KeinLeerraum"/>
        <w:jc w:val="center"/>
        <w:rPr>
          <w:i/>
          <w:iCs/>
          <w:szCs w:val="24"/>
          <w:lang w:val="de-DE"/>
        </w:rPr>
      </w:pPr>
      <w:r w:rsidRPr="007A2814">
        <w:rPr>
          <w:i/>
          <w:iCs/>
          <w:szCs w:val="24"/>
          <w:lang w:val="de-DE"/>
        </w:rPr>
        <w:t>Die Zusammenarbeit versetzt Hersteller in die Lage, neue gesetzliche Anforderungen, einschließlich des Digitalen Produktpasses, mit fortschrittlichen Rückverfolgbarkeitslösungen zu erfüllen und so Nachhaltigkeit und betriebliche Effizienz zu fördern</w:t>
      </w:r>
    </w:p>
    <w:p w14:paraId="62C116DF" w14:textId="050A98FF" w:rsidR="0037379A" w:rsidRPr="007A2814" w:rsidRDefault="0037379A" w:rsidP="4742610A">
      <w:pPr>
        <w:pStyle w:val="KeinLeerraum"/>
        <w:jc w:val="center"/>
        <w:rPr>
          <w:b/>
          <w:bCs/>
          <w:szCs w:val="24"/>
          <w:lang w:val="de-DE"/>
        </w:rPr>
      </w:pPr>
    </w:p>
    <w:p w14:paraId="7F09690D" w14:textId="77777777" w:rsidR="00D959C5" w:rsidRPr="007A2814" w:rsidRDefault="00D959C5" w:rsidP="4742610A">
      <w:pPr>
        <w:pStyle w:val="KeinLeerraum"/>
        <w:rPr>
          <w:szCs w:val="24"/>
          <w:lang w:val="de-DE"/>
        </w:rPr>
      </w:pPr>
    </w:p>
    <w:p w14:paraId="6B0B6249" w14:textId="3D2B85D5" w:rsidR="00D959C5" w:rsidRPr="007A2814" w:rsidRDefault="007A2814" w:rsidP="00D959C5">
      <w:pPr>
        <w:pStyle w:val="KeinLeerraum"/>
        <w:rPr>
          <w:szCs w:val="24"/>
          <w:lang w:val="de-DE"/>
        </w:rPr>
      </w:pPr>
      <w:r w:rsidRPr="007A2814">
        <w:rPr>
          <w:b/>
          <w:bCs/>
          <w:szCs w:val="24"/>
          <w:lang w:val="de-DE"/>
        </w:rPr>
        <w:t>BRÜSSEL, 02. Oktober 2024 –</w:t>
      </w:r>
      <w:r>
        <w:rPr>
          <w:szCs w:val="24"/>
          <w:lang w:val="de-DE"/>
        </w:rPr>
        <w:t xml:space="preserve"> </w:t>
      </w:r>
      <w:hyperlink r:id="rId24" w:history="1">
        <w:r w:rsidR="00D959C5" w:rsidRPr="007A2814">
          <w:rPr>
            <w:rStyle w:val="Hyperlink"/>
            <w:szCs w:val="24"/>
            <w:lang w:val="de-DE"/>
          </w:rPr>
          <w:t>Rockwell Automation, Inc.</w:t>
        </w:r>
      </w:hyperlink>
      <w:r w:rsidR="00D959C5" w:rsidRPr="007A2814">
        <w:rPr>
          <w:szCs w:val="24"/>
          <w:lang w:val="de-DE"/>
        </w:rPr>
        <w:t xml:space="preserve"> (NYSE: ROK), das weltweit größte Unternehmen für industrielle Automatisierung und digitale Transformation, hat </w:t>
      </w:r>
      <w:r w:rsidR="005818EE">
        <w:rPr>
          <w:szCs w:val="24"/>
          <w:lang w:val="de-DE"/>
        </w:rPr>
        <w:t>die</w:t>
      </w:r>
      <w:r w:rsidR="00D959C5" w:rsidRPr="007A2814">
        <w:rPr>
          <w:szCs w:val="24"/>
          <w:lang w:val="de-DE"/>
        </w:rPr>
        <w:t xml:space="preserve"> Zusammenarbeit mit </w:t>
      </w:r>
      <w:hyperlink r:id="rId25" w:history="1">
        <w:proofErr w:type="spellStart"/>
        <w:r w:rsidR="00D959C5" w:rsidRPr="007A2814">
          <w:rPr>
            <w:rStyle w:val="Hyperlink"/>
            <w:szCs w:val="24"/>
            <w:lang w:val="de-DE"/>
          </w:rPr>
          <w:t>Circulor</w:t>
        </w:r>
        <w:proofErr w:type="spellEnd"/>
      </w:hyperlink>
      <w:r w:rsidR="00D959C5" w:rsidRPr="007A2814">
        <w:rPr>
          <w:szCs w:val="24"/>
          <w:lang w:val="de-DE"/>
        </w:rPr>
        <w:t xml:space="preserve"> angekündigt, einem führenden Anbieter von Lösungen</w:t>
      </w:r>
      <w:r w:rsidR="00F31B22" w:rsidRPr="007A2814">
        <w:rPr>
          <w:szCs w:val="24"/>
          <w:lang w:val="de-DE"/>
        </w:rPr>
        <w:t xml:space="preserve">, </w:t>
      </w:r>
      <w:r w:rsidR="004473AF" w:rsidRPr="007A2814">
        <w:rPr>
          <w:szCs w:val="24"/>
          <w:lang w:val="de-DE"/>
        </w:rPr>
        <w:t>die eine Rückverfolgung von</w:t>
      </w:r>
      <w:r w:rsidR="00F31B22" w:rsidRPr="007A2814">
        <w:rPr>
          <w:szCs w:val="24"/>
          <w:lang w:val="de-DE"/>
        </w:rPr>
        <w:t xml:space="preserve"> Lieferketten </w:t>
      </w:r>
      <w:r w:rsidR="004473AF" w:rsidRPr="007A2814">
        <w:rPr>
          <w:szCs w:val="24"/>
          <w:lang w:val="de-DE"/>
        </w:rPr>
        <w:t>ermöglicht.</w:t>
      </w:r>
      <w:r w:rsidR="00D959C5" w:rsidRPr="007A2814">
        <w:rPr>
          <w:szCs w:val="24"/>
          <w:lang w:val="de-DE"/>
        </w:rPr>
        <w:t xml:space="preserve"> </w:t>
      </w:r>
      <w:r w:rsidR="00F31B22" w:rsidRPr="007A2814">
        <w:rPr>
          <w:szCs w:val="24"/>
          <w:lang w:val="de-DE"/>
        </w:rPr>
        <w:t>Ziel</w:t>
      </w:r>
      <w:r w:rsidR="00D959C5" w:rsidRPr="007A2814">
        <w:rPr>
          <w:szCs w:val="24"/>
          <w:lang w:val="de-DE"/>
        </w:rPr>
        <w:t xml:space="preserve"> ist es, Kunden </w:t>
      </w:r>
      <w:r w:rsidR="004473AF" w:rsidRPr="007A2814">
        <w:rPr>
          <w:szCs w:val="24"/>
          <w:lang w:val="de-DE"/>
        </w:rPr>
        <w:t>zu ermöglichen, die Herkunft von Rohstoffen von der Quelle bis zum Endprodukt nachzuverfolgen. Dadurch wird</w:t>
      </w:r>
      <w:r w:rsidR="00D959C5" w:rsidRPr="007A2814">
        <w:rPr>
          <w:szCs w:val="24"/>
          <w:lang w:val="de-DE"/>
        </w:rPr>
        <w:t xml:space="preserve"> Transparenz über die gesamte Lieferkette </w:t>
      </w:r>
      <w:r w:rsidR="00EE2FC1" w:rsidRPr="007A2814">
        <w:rPr>
          <w:szCs w:val="24"/>
          <w:lang w:val="de-DE"/>
        </w:rPr>
        <w:t>hergestellt</w:t>
      </w:r>
      <w:r w:rsidR="00D959C5" w:rsidRPr="007A2814">
        <w:rPr>
          <w:szCs w:val="24"/>
          <w:lang w:val="de-DE"/>
        </w:rPr>
        <w:t xml:space="preserve"> und gleichzeitig</w:t>
      </w:r>
      <w:r w:rsidR="001F6671">
        <w:rPr>
          <w:szCs w:val="24"/>
          <w:lang w:val="de-DE"/>
        </w:rPr>
        <w:t xml:space="preserve"> </w:t>
      </w:r>
      <w:r w:rsidR="00D959C5" w:rsidRPr="007A2814">
        <w:rPr>
          <w:szCs w:val="24"/>
          <w:lang w:val="de-DE"/>
        </w:rPr>
        <w:t xml:space="preserve">nachhaltigere Praktiken </w:t>
      </w:r>
      <w:r w:rsidR="004473AF" w:rsidRPr="007A2814">
        <w:rPr>
          <w:szCs w:val="24"/>
          <w:lang w:val="de-DE"/>
        </w:rPr>
        <w:t>ge</w:t>
      </w:r>
      <w:r w:rsidR="00D959C5" w:rsidRPr="007A2814">
        <w:rPr>
          <w:szCs w:val="24"/>
          <w:lang w:val="de-DE"/>
        </w:rPr>
        <w:t>förder</w:t>
      </w:r>
      <w:r w:rsidR="004473AF" w:rsidRPr="007A2814">
        <w:rPr>
          <w:szCs w:val="24"/>
          <w:lang w:val="de-DE"/>
        </w:rPr>
        <w:t>t</w:t>
      </w:r>
      <w:r w:rsidR="00D959C5" w:rsidRPr="007A2814">
        <w:rPr>
          <w:szCs w:val="24"/>
          <w:lang w:val="de-DE"/>
        </w:rPr>
        <w:t xml:space="preserve">.   </w:t>
      </w:r>
    </w:p>
    <w:p w14:paraId="7E077B54" w14:textId="407310A0" w:rsidR="00295965" w:rsidRPr="007A2814" w:rsidRDefault="00295965" w:rsidP="4742610A">
      <w:pPr>
        <w:pStyle w:val="KeinLeerraum"/>
        <w:rPr>
          <w:color w:val="000000" w:themeColor="text1"/>
          <w:szCs w:val="24"/>
          <w:lang w:val="de-DE"/>
        </w:rPr>
      </w:pPr>
    </w:p>
    <w:p w14:paraId="5F5CCA42" w14:textId="64294CA5" w:rsidR="00D959C5" w:rsidRPr="007A2814" w:rsidRDefault="00D959C5" w:rsidP="4742610A">
      <w:pPr>
        <w:pStyle w:val="KeinLeerraum"/>
        <w:rPr>
          <w:color w:val="000000" w:themeColor="text1"/>
          <w:szCs w:val="24"/>
          <w:lang w:val="de-DE"/>
        </w:rPr>
      </w:pPr>
      <w:r w:rsidRPr="007A2814">
        <w:rPr>
          <w:color w:val="000000" w:themeColor="text1"/>
          <w:szCs w:val="24"/>
          <w:lang w:val="de-DE"/>
        </w:rPr>
        <w:t xml:space="preserve">Im Rahmen </w:t>
      </w:r>
      <w:r w:rsidR="00CB73BD">
        <w:rPr>
          <w:color w:val="000000" w:themeColor="text1"/>
          <w:szCs w:val="24"/>
          <w:lang w:val="de-DE"/>
        </w:rPr>
        <w:t>dieser</w:t>
      </w:r>
      <w:r w:rsidRPr="007A2814">
        <w:rPr>
          <w:color w:val="000000" w:themeColor="text1"/>
          <w:szCs w:val="24"/>
          <w:lang w:val="de-DE"/>
        </w:rPr>
        <w:t xml:space="preserve"> Zusammenarbeit wird Rockwell </w:t>
      </w:r>
      <w:r w:rsidR="00F14CDE">
        <w:rPr>
          <w:color w:val="000000" w:themeColor="text1"/>
          <w:szCs w:val="24"/>
          <w:lang w:val="de-DE"/>
        </w:rPr>
        <w:t xml:space="preserve">Automation </w:t>
      </w:r>
      <w:r w:rsidRPr="007A2814">
        <w:rPr>
          <w:color w:val="000000" w:themeColor="text1"/>
          <w:szCs w:val="24"/>
          <w:lang w:val="de-DE"/>
        </w:rPr>
        <w:t>fortschrittliche</w:t>
      </w:r>
      <w:r w:rsidR="008E21A0" w:rsidRPr="007A2814">
        <w:rPr>
          <w:color w:val="000000" w:themeColor="text1"/>
          <w:szCs w:val="24"/>
          <w:lang w:val="de-DE"/>
        </w:rPr>
        <w:t xml:space="preserve"> </w:t>
      </w:r>
      <w:r w:rsidRPr="007A2814">
        <w:rPr>
          <w:color w:val="000000" w:themeColor="text1"/>
          <w:szCs w:val="24"/>
          <w:lang w:val="de-DE"/>
        </w:rPr>
        <w:t>Rückverfolgbarkeitslösungen anbieten, die es Herstellern ermöglichen, neue gesetzliche Anforderungen zu erfüllen und gleichzeitig Ausgangsmaterialien zu verifizieren, die digitale Lieferkette nachzuweisen und Emissionen zu verfolgen. Angesichts der sich weiterentwickelnden globalen Vorschriften, die eine größere Transparenz erfordern, stellt die Plattform von Circulor die Einhaltung der Vorschriften sicher, indem sie einen ganzheitlichen Überblick über den Weg der Materialien bietet - von der Rohmaterialgewinnung bis zur fertigen Batterie. So können Kunden nicht nur gesetzliche Vorgaben einhalten, sondern auch ihre Nachhaltigkeitsziele erreichen und eine verantwortungsvollere und effizientere Lieferkette sicherstellen.</w:t>
      </w:r>
    </w:p>
    <w:p w14:paraId="229F621B" w14:textId="77777777" w:rsidR="00D959C5" w:rsidRPr="007A2814" w:rsidRDefault="00D959C5" w:rsidP="4742610A">
      <w:pPr>
        <w:pStyle w:val="KeinLeerraum"/>
        <w:spacing w:line="259" w:lineRule="auto"/>
        <w:rPr>
          <w:color w:val="000000" w:themeColor="text1"/>
          <w:szCs w:val="24"/>
          <w:lang w:val="de-DE"/>
        </w:rPr>
      </w:pPr>
    </w:p>
    <w:p w14:paraId="369437D9" w14:textId="7804AEF4" w:rsidR="00D959C5" w:rsidRPr="007A2814" w:rsidRDefault="00D959C5" w:rsidP="4742610A">
      <w:pPr>
        <w:pStyle w:val="KeinLeerraum"/>
        <w:spacing w:line="259" w:lineRule="auto"/>
        <w:rPr>
          <w:color w:val="000000" w:themeColor="text1"/>
          <w:szCs w:val="24"/>
          <w:lang w:val="de-DE"/>
        </w:rPr>
      </w:pPr>
      <w:r w:rsidRPr="007A2814">
        <w:rPr>
          <w:color w:val="000000" w:themeColor="text1"/>
          <w:szCs w:val="24"/>
          <w:lang w:val="de-DE"/>
        </w:rPr>
        <w:t xml:space="preserve">„In einem zunehmend wettbewerbsintensiven und komplexen Markt, in dem Nachhaltigkeit und Verantwortung ein strategisches Gebot sind, bietet die Kombination von Rockwells hochmoderner Fertigungsexpertise und </w:t>
      </w:r>
      <w:proofErr w:type="spellStart"/>
      <w:r w:rsidRPr="007A2814">
        <w:rPr>
          <w:color w:val="000000" w:themeColor="text1"/>
          <w:szCs w:val="24"/>
          <w:lang w:val="de-DE"/>
        </w:rPr>
        <w:t>Circulors</w:t>
      </w:r>
      <w:proofErr w:type="spellEnd"/>
      <w:r w:rsidRPr="007A2814">
        <w:rPr>
          <w:color w:val="000000" w:themeColor="text1"/>
          <w:szCs w:val="24"/>
          <w:lang w:val="de-DE"/>
        </w:rPr>
        <w:t xml:space="preserve"> führender Rückverfolgbarkeit </w:t>
      </w:r>
      <w:r w:rsidR="00640ECD">
        <w:rPr>
          <w:color w:val="000000" w:themeColor="text1"/>
          <w:szCs w:val="24"/>
          <w:lang w:val="de-DE"/>
        </w:rPr>
        <w:t>sowie</w:t>
      </w:r>
      <w:r w:rsidRPr="007A2814">
        <w:rPr>
          <w:color w:val="000000" w:themeColor="text1"/>
          <w:szCs w:val="24"/>
          <w:lang w:val="de-DE"/>
        </w:rPr>
        <w:t xml:space="preserve"> digitalen Produktpässen Unternehmen die Möglichkeit, sich einen Wettbewerbsvorteil zu verschaffen“, sagt Douglas Johnson-Poensgen, Chief Executive Officer von Circulor.</w:t>
      </w:r>
    </w:p>
    <w:p w14:paraId="0197A2A5" w14:textId="77777777" w:rsidR="00D959C5" w:rsidRPr="007A2814" w:rsidRDefault="00D959C5" w:rsidP="4742610A">
      <w:pPr>
        <w:pStyle w:val="KeinLeerraum"/>
        <w:spacing w:line="259" w:lineRule="auto"/>
        <w:rPr>
          <w:color w:val="000000" w:themeColor="text1"/>
          <w:szCs w:val="24"/>
          <w:lang w:val="de-DE"/>
        </w:rPr>
      </w:pPr>
    </w:p>
    <w:p w14:paraId="7B724857" w14:textId="065696C2" w:rsidR="4742610A" w:rsidRPr="007A2814" w:rsidRDefault="00D959C5" w:rsidP="4742610A">
      <w:pPr>
        <w:pStyle w:val="KeinLeerraum"/>
        <w:spacing w:line="259" w:lineRule="auto"/>
        <w:rPr>
          <w:color w:val="000000" w:themeColor="text1"/>
          <w:szCs w:val="24"/>
          <w:highlight w:val="yellow"/>
          <w:lang w:val="de-DE"/>
        </w:rPr>
      </w:pPr>
      <w:r w:rsidRPr="007A2814">
        <w:rPr>
          <w:color w:val="000000" w:themeColor="text1"/>
          <w:szCs w:val="24"/>
          <w:lang w:val="de-DE"/>
        </w:rPr>
        <w:t xml:space="preserve">Die Zusammenarbeit bietet auch einen geschäftlichen Nutzen, der über die Einhaltung von Vorschriften hinausgeht. Die Rückverfolgbarkeitsplattform von Circulor und die bestehenden Automatisierungssysteme von Rockwell </w:t>
      </w:r>
      <w:r w:rsidR="00651179">
        <w:rPr>
          <w:color w:val="000000" w:themeColor="text1"/>
          <w:szCs w:val="24"/>
          <w:lang w:val="de-DE"/>
        </w:rPr>
        <w:t xml:space="preserve">Automation </w:t>
      </w:r>
      <w:r w:rsidRPr="007A2814">
        <w:rPr>
          <w:color w:val="000000" w:themeColor="text1"/>
          <w:szCs w:val="24"/>
          <w:lang w:val="de-DE"/>
        </w:rPr>
        <w:t>liefern Erkenntnisse, die Kosten senken, die Effizienz verbessern und einen Wettbewerbsvorteil in der sich entwickelnden Nachhaltigkeitslandschaft schaffen können.</w:t>
      </w:r>
    </w:p>
    <w:p w14:paraId="29E23482" w14:textId="77777777" w:rsidR="00D959C5" w:rsidRPr="007A2814" w:rsidRDefault="00D959C5" w:rsidP="4742610A">
      <w:pPr>
        <w:pStyle w:val="KeinLeerraum"/>
        <w:spacing w:line="259" w:lineRule="auto"/>
        <w:rPr>
          <w:color w:val="000000" w:themeColor="text1"/>
          <w:szCs w:val="24"/>
          <w:lang w:val="de-DE"/>
        </w:rPr>
      </w:pPr>
    </w:p>
    <w:p w14:paraId="5E3B8F1E" w14:textId="21212935" w:rsidR="00D959C5" w:rsidRPr="007A2814" w:rsidRDefault="00D959C5" w:rsidP="4742610A">
      <w:pPr>
        <w:pStyle w:val="KeinLeerraum"/>
        <w:spacing w:line="259" w:lineRule="auto"/>
        <w:rPr>
          <w:color w:val="000000" w:themeColor="text1"/>
          <w:szCs w:val="24"/>
          <w:lang w:val="de-DE"/>
        </w:rPr>
      </w:pPr>
      <w:r w:rsidRPr="007A2814">
        <w:rPr>
          <w:color w:val="000000" w:themeColor="text1"/>
          <w:szCs w:val="24"/>
          <w:lang w:val="de-DE"/>
        </w:rPr>
        <w:t>„Unser Fokus auf Nachhaltigkeit deckt sich mit den strategischen Zielen unserer Kunden“, sagt James Glasson, Vice President of Global Industry for Auto, Tire, and Advanced Mobility bei Rockwell Automation. „Die Zusammenarbeit mit Circulor ermöglicht es uns, eine umfassende Rückverfolgbarkeitslösung anzubieten, die nicht nur die wachsenden globalen Vorschriften erfüllt, sondern auch einen beispiellosen Einblick in den CO</w:t>
      </w:r>
      <w:r w:rsidRPr="00DC5D55">
        <w:rPr>
          <w:color w:val="000000" w:themeColor="text1"/>
          <w:szCs w:val="24"/>
          <w:vertAlign w:val="subscript"/>
          <w:lang w:val="de-DE"/>
        </w:rPr>
        <w:t>2</w:t>
      </w:r>
      <w:r w:rsidRPr="007A2814">
        <w:rPr>
          <w:color w:val="000000" w:themeColor="text1"/>
          <w:szCs w:val="24"/>
          <w:lang w:val="de-DE"/>
        </w:rPr>
        <w:t>-Fußabdruck der Lieferkette bietet.</w:t>
      </w:r>
      <w:r w:rsidR="00DC5D55">
        <w:rPr>
          <w:color w:val="000000" w:themeColor="text1"/>
          <w:szCs w:val="24"/>
          <w:lang w:val="de-DE"/>
        </w:rPr>
        <w:t>“</w:t>
      </w:r>
    </w:p>
    <w:p w14:paraId="72D6B504" w14:textId="77777777" w:rsidR="00D959C5" w:rsidRPr="007A2814" w:rsidRDefault="00D959C5" w:rsidP="4742610A">
      <w:pPr>
        <w:pStyle w:val="KeinLeerraum"/>
        <w:spacing w:line="259" w:lineRule="auto"/>
        <w:rPr>
          <w:color w:val="000000" w:themeColor="text1"/>
          <w:szCs w:val="24"/>
          <w:lang w:val="de-DE"/>
        </w:rPr>
      </w:pPr>
    </w:p>
    <w:p w14:paraId="5977A6FC" w14:textId="1A8AD16D" w:rsidR="00D959C5" w:rsidRPr="007A2814" w:rsidRDefault="00D959C5" w:rsidP="4742610A">
      <w:pPr>
        <w:pStyle w:val="KeinLeerraum"/>
        <w:spacing w:line="259" w:lineRule="auto"/>
        <w:rPr>
          <w:color w:val="000000" w:themeColor="text1"/>
          <w:szCs w:val="24"/>
          <w:lang w:val="de-DE"/>
        </w:rPr>
      </w:pPr>
      <w:r w:rsidRPr="007A2814">
        <w:rPr>
          <w:color w:val="000000" w:themeColor="text1"/>
          <w:szCs w:val="24"/>
          <w:lang w:val="de-DE"/>
        </w:rPr>
        <w:t xml:space="preserve">Rockwell </w:t>
      </w:r>
      <w:r w:rsidR="00DC5D55">
        <w:rPr>
          <w:color w:val="000000" w:themeColor="text1"/>
          <w:szCs w:val="24"/>
          <w:lang w:val="de-DE"/>
        </w:rPr>
        <w:t xml:space="preserve">Automation </w:t>
      </w:r>
      <w:r w:rsidRPr="007A2814">
        <w:rPr>
          <w:color w:val="000000" w:themeColor="text1"/>
          <w:szCs w:val="24"/>
          <w:lang w:val="de-DE"/>
        </w:rPr>
        <w:t xml:space="preserve">plant, die Lösung </w:t>
      </w:r>
      <w:r w:rsidR="00CD3C3B" w:rsidRPr="007A2814">
        <w:rPr>
          <w:color w:val="000000" w:themeColor="text1"/>
          <w:szCs w:val="24"/>
          <w:lang w:val="de-DE"/>
        </w:rPr>
        <w:t>über Kalypso, einen Geschäftsbereich von Rockwell Automation</w:t>
      </w:r>
      <w:r w:rsidR="00CD3C3B">
        <w:rPr>
          <w:color w:val="000000" w:themeColor="text1"/>
          <w:szCs w:val="24"/>
          <w:lang w:val="de-DE"/>
        </w:rPr>
        <w:t>, einzusetzen. Sie soll</w:t>
      </w:r>
      <w:r w:rsidR="00CD3C3B" w:rsidRPr="007A2814">
        <w:rPr>
          <w:color w:val="000000" w:themeColor="text1"/>
          <w:szCs w:val="24"/>
          <w:lang w:val="de-DE"/>
        </w:rPr>
        <w:t xml:space="preserve"> </w:t>
      </w:r>
      <w:r w:rsidRPr="007A2814">
        <w:rPr>
          <w:color w:val="000000" w:themeColor="text1"/>
          <w:szCs w:val="24"/>
          <w:lang w:val="de-DE"/>
        </w:rPr>
        <w:t xml:space="preserve">weltweit in der Automobil-, Reifen-, Batterie-, Metall-, Bergbau- und Zementindustrie </w:t>
      </w:r>
      <w:r w:rsidR="00E266DD">
        <w:rPr>
          <w:color w:val="000000" w:themeColor="text1"/>
          <w:szCs w:val="24"/>
          <w:lang w:val="de-DE"/>
        </w:rPr>
        <w:t>zum Einsatz kommen</w:t>
      </w:r>
      <w:r w:rsidRPr="007A2814">
        <w:rPr>
          <w:color w:val="000000" w:themeColor="text1"/>
          <w:szCs w:val="24"/>
          <w:lang w:val="de-DE"/>
        </w:rPr>
        <w:t xml:space="preserve">. Kalypso wird eng mit Kunden zusammenarbeiten, um ihre individuellen Bedürfnisse zu ermitteln, Beratungsdienste anzubieten und </w:t>
      </w:r>
      <w:r w:rsidR="00265A35" w:rsidRPr="007A2814">
        <w:rPr>
          <w:color w:val="000000" w:themeColor="text1"/>
          <w:szCs w:val="24"/>
          <w:lang w:val="de-DE"/>
        </w:rPr>
        <w:t xml:space="preserve">sie dabei zu unterstützen, diese </w:t>
      </w:r>
      <w:r w:rsidRPr="007A2814">
        <w:rPr>
          <w:color w:val="000000" w:themeColor="text1"/>
          <w:szCs w:val="24"/>
          <w:lang w:val="de-DE"/>
        </w:rPr>
        <w:t>innovative</w:t>
      </w:r>
      <w:r w:rsidR="008E21A0" w:rsidRPr="007A2814">
        <w:rPr>
          <w:color w:val="000000" w:themeColor="text1"/>
          <w:szCs w:val="24"/>
          <w:lang w:val="de-DE"/>
        </w:rPr>
        <w:t xml:space="preserve"> </w:t>
      </w:r>
      <w:r w:rsidRPr="007A2814">
        <w:rPr>
          <w:color w:val="000000" w:themeColor="text1"/>
          <w:szCs w:val="24"/>
          <w:lang w:val="de-DE"/>
        </w:rPr>
        <w:t xml:space="preserve">Lösung in </w:t>
      </w:r>
      <w:r w:rsidR="00265A35" w:rsidRPr="007A2814">
        <w:rPr>
          <w:color w:val="000000" w:themeColor="text1"/>
          <w:szCs w:val="24"/>
          <w:lang w:val="de-DE"/>
        </w:rPr>
        <w:t>ihre</w:t>
      </w:r>
      <w:r w:rsidRPr="007A2814">
        <w:rPr>
          <w:color w:val="000000" w:themeColor="text1"/>
          <w:szCs w:val="24"/>
          <w:lang w:val="de-DE"/>
        </w:rPr>
        <w:t xml:space="preserve"> gesamte Lieferkette </w:t>
      </w:r>
      <w:r w:rsidR="00265A35" w:rsidRPr="007A2814">
        <w:rPr>
          <w:color w:val="000000" w:themeColor="text1"/>
          <w:szCs w:val="24"/>
          <w:lang w:val="de-DE"/>
        </w:rPr>
        <w:t>einzubinden</w:t>
      </w:r>
      <w:r w:rsidRPr="007A2814">
        <w:rPr>
          <w:color w:val="000000" w:themeColor="text1"/>
          <w:szCs w:val="24"/>
          <w:lang w:val="de-DE"/>
        </w:rPr>
        <w:t>.</w:t>
      </w:r>
    </w:p>
    <w:p w14:paraId="59695249" w14:textId="77777777" w:rsidR="00D959C5" w:rsidRPr="007A2814" w:rsidRDefault="00D959C5" w:rsidP="4742610A">
      <w:pPr>
        <w:spacing w:line="259" w:lineRule="auto"/>
        <w:rPr>
          <w:rFonts w:ascii="Arial" w:eastAsia="Calibri" w:hAnsi="Arial" w:cs="Arial"/>
          <w:sz w:val="24"/>
          <w:szCs w:val="24"/>
          <w:lang w:val="de-DE"/>
        </w:rPr>
      </w:pPr>
    </w:p>
    <w:p w14:paraId="26DAE47E" w14:textId="4826E716" w:rsidR="00D959C5" w:rsidRPr="007A2814" w:rsidRDefault="00D959C5" w:rsidP="4742610A">
      <w:pPr>
        <w:spacing w:line="259" w:lineRule="auto"/>
        <w:rPr>
          <w:rFonts w:ascii="Arial" w:eastAsia="Calibri" w:hAnsi="Arial" w:cs="Arial"/>
          <w:sz w:val="24"/>
          <w:szCs w:val="24"/>
          <w:lang w:val="de-DE"/>
        </w:rPr>
      </w:pPr>
      <w:r w:rsidRPr="007A2814">
        <w:rPr>
          <w:rFonts w:ascii="Arial" w:eastAsia="Calibri" w:hAnsi="Arial" w:cs="Arial"/>
          <w:sz w:val="24"/>
          <w:szCs w:val="24"/>
          <w:lang w:val="de-DE"/>
        </w:rPr>
        <w:t xml:space="preserve">Da die Rückverfolgbarkeit in allen Branchen immer wichtiger wird, versetzt diese Zusammenarbeit Rockwell </w:t>
      </w:r>
      <w:r w:rsidR="00E266DD">
        <w:rPr>
          <w:rFonts w:ascii="Arial" w:eastAsia="Calibri" w:hAnsi="Arial" w:cs="Arial"/>
          <w:sz w:val="24"/>
          <w:szCs w:val="24"/>
          <w:lang w:val="de-DE"/>
        </w:rPr>
        <w:t xml:space="preserve">Automation </w:t>
      </w:r>
      <w:r w:rsidRPr="007A2814">
        <w:rPr>
          <w:rFonts w:ascii="Arial" w:eastAsia="Calibri" w:hAnsi="Arial" w:cs="Arial"/>
          <w:sz w:val="24"/>
          <w:szCs w:val="24"/>
          <w:lang w:val="de-DE"/>
        </w:rPr>
        <w:t xml:space="preserve">und seine Kunden in die Lage, </w:t>
      </w:r>
      <w:r w:rsidR="00265A35" w:rsidRPr="007A2814">
        <w:rPr>
          <w:rFonts w:ascii="Arial" w:eastAsia="Calibri" w:hAnsi="Arial" w:cs="Arial"/>
          <w:sz w:val="24"/>
          <w:szCs w:val="24"/>
          <w:lang w:val="de-DE"/>
        </w:rPr>
        <w:t xml:space="preserve">bezogen auf </w:t>
      </w:r>
      <w:r w:rsidRPr="007A2814">
        <w:rPr>
          <w:rFonts w:ascii="Arial" w:eastAsia="Calibri" w:hAnsi="Arial" w:cs="Arial"/>
          <w:sz w:val="24"/>
          <w:szCs w:val="24"/>
          <w:lang w:val="de-DE"/>
        </w:rPr>
        <w:t xml:space="preserve">nachhaltige Praktiken </w:t>
      </w:r>
      <w:r w:rsidR="006D3B46">
        <w:rPr>
          <w:rFonts w:ascii="Arial" w:eastAsia="Calibri" w:hAnsi="Arial" w:cs="Arial"/>
          <w:sz w:val="24"/>
          <w:szCs w:val="24"/>
          <w:lang w:val="de-DE"/>
        </w:rPr>
        <w:t xml:space="preserve">führend </w:t>
      </w:r>
      <w:r w:rsidRPr="007A2814">
        <w:rPr>
          <w:rFonts w:ascii="Arial" w:eastAsia="Calibri" w:hAnsi="Arial" w:cs="Arial"/>
          <w:sz w:val="24"/>
          <w:szCs w:val="24"/>
          <w:lang w:val="de-DE"/>
        </w:rPr>
        <w:t>zu sein und sowohl betriebliche Spitzenleistungen als auch Umweltverantwortung zu fördern.</w:t>
      </w:r>
    </w:p>
    <w:p w14:paraId="1E56C15C" w14:textId="77777777" w:rsidR="008E21A0" w:rsidRPr="007A2814" w:rsidRDefault="008E21A0" w:rsidP="0030412C">
      <w:pPr>
        <w:rPr>
          <w:rFonts w:ascii="Arial" w:hAnsi="Arial" w:cs="Arial"/>
          <w:sz w:val="24"/>
          <w:szCs w:val="24"/>
          <w:lang w:val="de-DE"/>
        </w:rPr>
      </w:pPr>
    </w:p>
    <w:p w14:paraId="17FFDDAD" w14:textId="001841C8" w:rsidR="00D959C5" w:rsidRPr="007A2814" w:rsidRDefault="007A2814" w:rsidP="00D959C5">
      <w:pPr>
        <w:pStyle w:val="StandardWeb"/>
        <w:rPr>
          <w:rFonts w:ascii="Arial" w:hAnsi="Arial" w:cs="Arial"/>
          <w:color w:val="000000"/>
          <w:lang w:val="de-DE"/>
        </w:rPr>
      </w:pPr>
      <w:r>
        <w:rPr>
          <w:rFonts w:ascii="Arial" w:hAnsi="Arial" w:cs="Arial"/>
          <w:b/>
          <w:bCs/>
          <w:lang w:val="de-DE"/>
        </w:rPr>
        <w:t>Über</w:t>
      </w:r>
      <w:r w:rsidR="00D959C5" w:rsidRPr="007A2814">
        <w:rPr>
          <w:rFonts w:ascii="Arial" w:hAnsi="Arial" w:cs="Arial"/>
          <w:b/>
          <w:bCs/>
          <w:lang w:val="de-DE"/>
        </w:rPr>
        <w:t xml:space="preserve"> Rockwell Automation</w:t>
      </w:r>
      <w:r w:rsidR="00D959C5" w:rsidRPr="007A2814">
        <w:rPr>
          <w:rFonts w:ascii="Arial" w:hAnsi="Arial" w:cs="Arial"/>
          <w:color w:val="000000"/>
          <w:lang w:val="de-DE"/>
        </w:rPr>
        <w:t> </w:t>
      </w:r>
      <w:r w:rsidR="00D959C5" w:rsidRPr="007A2814">
        <w:rPr>
          <w:rFonts w:ascii="Arial" w:hAnsi="Arial" w:cs="Arial"/>
          <w:color w:val="000000"/>
          <w:lang w:val="de-DE"/>
        </w:rPr>
        <w:br/>
      </w:r>
      <w:r w:rsidR="000F51D7" w:rsidRPr="000F51D7">
        <w:rPr>
          <w:rFonts w:ascii="Arial" w:eastAsia="Calibri" w:hAnsi="Arial" w:cs="Arial"/>
          <w:lang w:val="de-DE"/>
        </w:rPr>
        <w:t xml:space="preserve">Rockwell Automation, Inc. (NYSE: ROK), ist ein weltweit führender Anbieter für industrielle Automatisierung und digitale Transformation. Wir verbinden 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 etwa 29 000 Mitarbeitende, die Kunden in mehr als 100 Ländern zur Seite stehen. Weitere Informationen darüber, wie wir Unternehmen der verschiedensten Branchen auf dem Weg zum </w:t>
      </w:r>
      <w:proofErr w:type="spellStart"/>
      <w:r w:rsidR="000F51D7" w:rsidRPr="000F51D7">
        <w:rPr>
          <w:rFonts w:ascii="Arial" w:eastAsia="Calibri" w:hAnsi="Arial" w:cs="Arial"/>
          <w:lang w:val="de-DE"/>
        </w:rPr>
        <w:t>Connected</w:t>
      </w:r>
      <w:proofErr w:type="spellEnd"/>
      <w:r w:rsidR="000F51D7" w:rsidRPr="000F51D7">
        <w:rPr>
          <w:rFonts w:ascii="Arial" w:eastAsia="Calibri" w:hAnsi="Arial" w:cs="Arial"/>
          <w:lang w:val="de-DE"/>
        </w:rPr>
        <w:t xml:space="preserve"> Enterprise® begleiten, finden Sie auf </w:t>
      </w:r>
      <w:hyperlink r:id="rId26" w:history="1">
        <w:r w:rsidR="000F51D7" w:rsidRPr="00963B79">
          <w:rPr>
            <w:rStyle w:val="Hyperlink"/>
            <w:rFonts w:ascii="Arial" w:eastAsia="Calibri" w:hAnsi="Arial" w:cs="Arial"/>
            <w:lang w:val="de-DE"/>
          </w:rPr>
          <w:t>www.rockwellautomation.com</w:t>
        </w:r>
      </w:hyperlink>
      <w:r w:rsidR="000F51D7">
        <w:rPr>
          <w:rFonts w:ascii="Arial" w:eastAsia="Calibri" w:hAnsi="Arial" w:cs="Arial"/>
          <w:lang w:val="de-DE"/>
        </w:rPr>
        <w:t>.</w:t>
      </w:r>
    </w:p>
    <w:p w14:paraId="4BF85A9D" w14:textId="77777777" w:rsidR="00DD25F3" w:rsidRPr="007A2814" w:rsidRDefault="00DD25F3" w:rsidP="00DD25F3">
      <w:pPr>
        <w:tabs>
          <w:tab w:val="right" w:pos="8640"/>
        </w:tabs>
        <w:rPr>
          <w:rFonts w:ascii="Arial" w:hAnsi="Arial" w:cs="Arial"/>
          <w:sz w:val="24"/>
          <w:szCs w:val="24"/>
          <w:lang w:val="de-DE"/>
        </w:rPr>
      </w:pPr>
    </w:p>
    <w:p w14:paraId="21D98D0B" w14:textId="2343AF19" w:rsidR="00A555C9" w:rsidRPr="007A2814" w:rsidRDefault="007A2814" w:rsidP="003A724C">
      <w:pPr>
        <w:rPr>
          <w:rFonts w:ascii="Arial" w:hAnsi="Arial" w:cs="Arial"/>
          <w:b/>
          <w:bCs/>
          <w:sz w:val="24"/>
          <w:szCs w:val="24"/>
          <w:lang w:val="de-DE"/>
        </w:rPr>
      </w:pPr>
      <w:r>
        <w:rPr>
          <w:rFonts w:ascii="Arial" w:hAnsi="Arial" w:cs="Arial"/>
          <w:b/>
          <w:bCs/>
          <w:sz w:val="24"/>
          <w:szCs w:val="24"/>
          <w:lang w:val="de-DE"/>
        </w:rPr>
        <w:t>Über</w:t>
      </w:r>
      <w:r w:rsidR="00A555C9" w:rsidRPr="007A2814">
        <w:rPr>
          <w:rFonts w:ascii="Arial" w:hAnsi="Arial" w:cs="Arial"/>
          <w:b/>
          <w:bCs/>
          <w:sz w:val="24"/>
          <w:szCs w:val="24"/>
          <w:lang w:val="de-DE"/>
        </w:rPr>
        <w:t xml:space="preserve"> </w:t>
      </w:r>
      <w:proofErr w:type="spellStart"/>
      <w:r w:rsidR="00A555C9" w:rsidRPr="007A2814">
        <w:rPr>
          <w:rFonts w:ascii="Arial" w:hAnsi="Arial" w:cs="Arial"/>
          <w:b/>
          <w:bCs/>
          <w:sz w:val="24"/>
          <w:szCs w:val="24"/>
          <w:lang w:val="de-DE"/>
        </w:rPr>
        <w:t>Circulor</w:t>
      </w:r>
      <w:proofErr w:type="spellEnd"/>
      <w:r w:rsidR="00A555C9" w:rsidRPr="007A2814">
        <w:rPr>
          <w:rFonts w:ascii="Arial" w:hAnsi="Arial" w:cs="Arial"/>
          <w:b/>
          <w:bCs/>
          <w:sz w:val="24"/>
          <w:szCs w:val="24"/>
          <w:lang w:val="de-DE"/>
        </w:rPr>
        <w:t xml:space="preserve"> </w:t>
      </w:r>
    </w:p>
    <w:p w14:paraId="6157A683" w14:textId="3E43B160" w:rsidR="00A555C9" w:rsidRPr="007A2814" w:rsidRDefault="00A555C9" w:rsidP="00A555C9">
      <w:pPr>
        <w:rPr>
          <w:rFonts w:ascii="Arial" w:eastAsia="Arial" w:hAnsi="Arial" w:cs="Arial"/>
          <w:sz w:val="24"/>
          <w:szCs w:val="24"/>
          <w:lang w:val="de-DE"/>
        </w:rPr>
      </w:pPr>
      <w:proofErr w:type="spellStart"/>
      <w:r w:rsidRPr="007A2814">
        <w:rPr>
          <w:rFonts w:ascii="Arial" w:eastAsia="Arial" w:hAnsi="Arial" w:cs="Arial"/>
          <w:sz w:val="24"/>
          <w:szCs w:val="24"/>
          <w:lang w:val="de-DE"/>
        </w:rPr>
        <w:t>Circulor</w:t>
      </w:r>
      <w:proofErr w:type="spellEnd"/>
      <w:r w:rsidRPr="007A2814">
        <w:rPr>
          <w:rFonts w:ascii="Arial" w:eastAsia="Arial" w:hAnsi="Arial" w:cs="Arial"/>
          <w:sz w:val="24"/>
          <w:szCs w:val="24"/>
          <w:lang w:val="de-DE"/>
        </w:rPr>
        <w:t xml:space="preserve"> verschafft Unternehmen volle Transparenz über ihre Lieferketten. Das Unternehmen mit Hauptsitz in London bietet</w:t>
      </w:r>
      <w:r w:rsidR="00265A35" w:rsidRPr="007A2814">
        <w:rPr>
          <w:rFonts w:ascii="Arial" w:eastAsia="Arial" w:hAnsi="Arial" w:cs="Arial"/>
          <w:sz w:val="24"/>
          <w:szCs w:val="24"/>
          <w:lang w:val="de-DE"/>
        </w:rPr>
        <w:t xml:space="preserve"> eine</w:t>
      </w:r>
      <w:r w:rsidRPr="007A2814">
        <w:rPr>
          <w:rFonts w:ascii="Arial" w:eastAsia="Arial" w:hAnsi="Arial" w:cs="Arial"/>
          <w:sz w:val="24"/>
          <w:szCs w:val="24"/>
          <w:lang w:val="de-DE"/>
        </w:rPr>
        <w:t xml:space="preserve"> </w:t>
      </w:r>
      <w:r w:rsidR="00265A35" w:rsidRPr="007A2814">
        <w:rPr>
          <w:rFonts w:ascii="Arial" w:eastAsia="Arial" w:hAnsi="Arial" w:cs="Arial"/>
          <w:sz w:val="24"/>
          <w:szCs w:val="24"/>
          <w:lang w:val="de-DE"/>
        </w:rPr>
        <w:t xml:space="preserve">der </w:t>
      </w:r>
      <w:r w:rsidRPr="007A2814">
        <w:rPr>
          <w:rFonts w:ascii="Arial" w:eastAsia="Arial" w:hAnsi="Arial" w:cs="Arial"/>
          <w:sz w:val="24"/>
          <w:szCs w:val="24"/>
          <w:lang w:val="de-DE"/>
        </w:rPr>
        <w:t>ausgereifte</w:t>
      </w:r>
      <w:r w:rsidR="00265A35" w:rsidRPr="007A2814">
        <w:rPr>
          <w:rFonts w:ascii="Arial" w:eastAsia="Arial" w:hAnsi="Arial" w:cs="Arial"/>
          <w:sz w:val="24"/>
          <w:szCs w:val="24"/>
          <w:lang w:val="de-DE"/>
        </w:rPr>
        <w:t>sten</w:t>
      </w:r>
      <w:r w:rsidRPr="007A2814">
        <w:rPr>
          <w:rFonts w:ascii="Arial" w:eastAsia="Arial" w:hAnsi="Arial" w:cs="Arial"/>
          <w:sz w:val="24"/>
          <w:szCs w:val="24"/>
          <w:lang w:val="de-DE"/>
        </w:rPr>
        <w:t>, bewäh</w:t>
      </w:r>
      <w:r w:rsidR="00265A35" w:rsidRPr="007A2814">
        <w:rPr>
          <w:rFonts w:ascii="Arial" w:eastAsia="Arial" w:hAnsi="Arial" w:cs="Arial"/>
          <w:sz w:val="24"/>
          <w:szCs w:val="24"/>
          <w:lang w:val="de-DE"/>
        </w:rPr>
        <w:t>r</w:t>
      </w:r>
      <w:r w:rsidRPr="007A2814">
        <w:rPr>
          <w:rFonts w:ascii="Arial" w:eastAsia="Arial" w:hAnsi="Arial" w:cs="Arial"/>
          <w:sz w:val="24"/>
          <w:szCs w:val="24"/>
          <w:lang w:val="de-DE"/>
        </w:rPr>
        <w:t>te</w:t>
      </w:r>
      <w:r w:rsidR="00265A35" w:rsidRPr="007A2814">
        <w:rPr>
          <w:rFonts w:ascii="Arial" w:eastAsia="Arial" w:hAnsi="Arial" w:cs="Arial"/>
          <w:sz w:val="24"/>
          <w:szCs w:val="24"/>
          <w:lang w:val="de-DE"/>
        </w:rPr>
        <w:t>sten</w:t>
      </w:r>
      <w:r w:rsidRPr="007A2814">
        <w:rPr>
          <w:rFonts w:ascii="Arial" w:eastAsia="Arial" w:hAnsi="Arial" w:cs="Arial"/>
          <w:sz w:val="24"/>
          <w:szCs w:val="24"/>
          <w:lang w:val="de-DE"/>
        </w:rPr>
        <w:t xml:space="preserve"> und </w:t>
      </w:r>
      <w:proofErr w:type="gramStart"/>
      <w:r w:rsidRPr="007A2814">
        <w:rPr>
          <w:rFonts w:ascii="Arial" w:eastAsia="Arial" w:hAnsi="Arial" w:cs="Arial"/>
          <w:sz w:val="24"/>
          <w:szCs w:val="24"/>
          <w:lang w:val="de-DE"/>
        </w:rPr>
        <w:t>vollständig</w:t>
      </w:r>
      <w:r w:rsidR="00265A35" w:rsidRPr="007A2814">
        <w:rPr>
          <w:rFonts w:ascii="Arial" w:eastAsia="Arial" w:hAnsi="Arial" w:cs="Arial"/>
          <w:sz w:val="24"/>
          <w:szCs w:val="24"/>
          <w:lang w:val="de-DE"/>
        </w:rPr>
        <w:t>sten</w:t>
      </w:r>
      <w:proofErr w:type="gramEnd"/>
      <w:r w:rsidRPr="007A2814">
        <w:rPr>
          <w:rFonts w:ascii="Arial" w:eastAsia="Arial" w:hAnsi="Arial" w:cs="Arial"/>
          <w:sz w:val="24"/>
          <w:szCs w:val="24"/>
          <w:lang w:val="de-DE"/>
        </w:rPr>
        <w:t xml:space="preserve"> technologische</w:t>
      </w:r>
      <w:r w:rsidR="00EB3215" w:rsidRPr="007A2814">
        <w:rPr>
          <w:rFonts w:ascii="Arial" w:eastAsia="Arial" w:hAnsi="Arial" w:cs="Arial"/>
          <w:sz w:val="24"/>
          <w:szCs w:val="24"/>
          <w:lang w:val="de-DE"/>
        </w:rPr>
        <w:t>n</w:t>
      </w:r>
      <w:r w:rsidRPr="007A2814">
        <w:rPr>
          <w:rFonts w:ascii="Arial" w:eastAsia="Arial" w:hAnsi="Arial" w:cs="Arial"/>
          <w:sz w:val="24"/>
          <w:szCs w:val="24"/>
          <w:lang w:val="de-DE"/>
        </w:rPr>
        <w:t xml:space="preserve"> Softwarelösung</w:t>
      </w:r>
      <w:r w:rsidR="00265A35" w:rsidRPr="007A2814">
        <w:rPr>
          <w:rFonts w:ascii="Arial" w:eastAsia="Arial" w:hAnsi="Arial" w:cs="Arial"/>
          <w:sz w:val="24"/>
          <w:szCs w:val="24"/>
          <w:lang w:val="de-DE"/>
        </w:rPr>
        <w:t>en</w:t>
      </w:r>
      <w:r w:rsidRPr="007A2814">
        <w:rPr>
          <w:rFonts w:ascii="Arial" w:eastAsia="Arial" w:hAnsi="Arial" w:cs="Arial"/>
          <w:sz w:val="24"/>
          <w:szCs w:val="24"/>
          <w:lang w:val="de-DE"/>
        </w:rPr>
        <w:t xml:space="preserve"> zur Verfolgung von Materialien während </w:t>
      </w:r>
      <w:r w:rsidR="00EB3215" w:rsidRPr="007A2814">
        <w:rPr>
          <w:rFonts w:ascii="Arial" w:eastAsia="Arial" w:hAnsi="Arial" w:cs="Arial"/>
          <w:sz w:val="24"/>
          <w:szCs w:val="24"/>
          <w:lang w:val="de-DE"/>
        </w:rPr>
        <w:t>diese</w:t>
      </w:r>
      <w:r w:rsidRPr="007A2814">
        <w:rPr>
          <w:rFonts w:ascii="Arial" w:eastAsia="Arial" w:hAnsi="Arial" w:cs="Arial"/>
          <w:sz w:val="24"/>
          <w:szCs w:val="24"/>
          <w:lang w:val="de-DE"/>
        </w:rPr>
        <w:t xml:space="preserve"> Herstellungs- und Recycling-Lieferketten </w:t>
      </w:r>
      <w:r w:rsidR="00EB3215" w:rsidRPr="007A2814">
        <w:rPr>
          <w:rFonts w:ascii="Arial" w:eastAsia="Arial" w:hAnsi="Arial" w:cs="Arial"/>
          <w:sz w:val="24"/>
          <w:szCs w:val="24"/>
          <w:lang w:val="de-DE"/>
        </w:rPr>
        <w:t xml:space="preserve">durchlaufen, was mit hohen </w:t>
      </w:r>
      <w:r w:rsidR="00EB3215" w:rsidRPr="007A2814">
        <w:rPr>
          <w:rFonts w:ascii="Arial" w:eastAsia="Arial" w:hAnsi="Arial" w:cs="Arial"/>
          <w:sz w:val="24"/>
          <w:szCs w:val="24"/>
          <w:lang w:val="de-DE"/>
        </w:rPr>
        <w:lastRenderedPageBreak/>
        <w:t>Umwelt- und Menschenrechtsauswirkungen verbunden ist</w:t>
      </w:r>
      <w:r w:rsidRPr="007A2814">
        <w:rPr>
          <w:rFonts w:ascii="Arial" w:eastAsia="Arial" w:hAnsi="Arial" w:cs="Arial"/>
          <w:sz w:val="24"/>
          <w:szCs w:val="24"/>
          <w:lang w:val="de-DE"/>
        </w:rPr>
        <w:t xml:space="preserve">. Mit Circulor können Unternehmen den </w:t>
      </w:r>
      <w:r w:rsidR="00EB3215" w:rsidRPr="007A2814">
        <w:rPr>
          <w:rFonts w:ascii="Arial" w:eastAsia="Arial" w:hAnsi="Arial" w:cs="Arial"/>
          <w:sz w:val="24"/>
          <w:szCs w:val="24"/>
          <w:lang w:val="de-DE"/>
        </w:rPr>
        <w:t>Weg</w:t>
      </w:r>
      <w:r w:rsidRPr="007A2814">
        <w:rPr>
          <w:rFonts w:ascii="Arial" w:eastAsia="Arial" w:hAnsi="Arial" w:cs="Arial"/>
          <w:sz w:val="24"/>
          <w:szCs w:val="24"/>
          <w:lang w:val="de-DE"/>
        </w:rPr>
        <w:t xml:space="preserve"> kritischer Materialien von der Gewinnung bis zur Endproduktion sowie die damit verbundenen ESG-Merkmale und den eingebetteten Kohlenstoff über Scope 1, 2 und 3 Emissionen verfolgen. In Zusammenarbeit mit Volvo </w:t>
      </w:r>
      <w:r w:rsidR="00F0565B" w:rsidRPr="007A2814">
        <w:rPr>
          <w:rFonts w:ascii="Arial" w:eastAsia="Arial" w:hAnsi="Arial" w:cs="Arial"/>
          <w:sz w:val="24"/>
          <w:szCs w:val="24"/>
          <w:lang w:val="de-DE"/>
        </w:rPr>
        <w:t>hat</w:t>
      </w:r>
      <w:r w:rsidRPr="007A2814">
        <w:rPr>
          <w:rFonts w:ascii="Arial" w:eastAsia="Arial" w:hAnsi="Arial" w:cs="Arial"/>
          <w:sz w:val="24"/>
          <w:szCs w:val="24"/>
          <w:lang w:val="de-DE"/>
        </w:rPr>
        <w:t xml:space="preserve"> Circulor im Juni 2024 den ersten Batteriepass der Welt</w:t>
      </w:r>
      <w:r w:rsidR="00F0565B" w:rsidRPr="007A2814">
        <w:rPr>
          <w:rFonts w:ascii="Arial" w:eastAsia="Arial" w:hAnsi="Arial" w:cs="Arial"/>
          <w:sz w:val="24"/>
          <w:szCs w:val="24"/>
          <w:lang w:val="de-DE"/>
        </w:rPr>
        <w:t xml:space="preserve"> herausgegeben</w:t>
      </w:r>
      <w:r w:rsidRPr="007A2814">
        <w:rPr>
          <w:rFonts w:ascii="Arial" w:eastAsia="Arial" w:hAnsi="Arial" w:cs="Arial"/>
          <w:sz w:val="24"/>
          <w:szCs w:val="24"/>
          <w:lang w:val="de-DE"/>
        </w:rPr>
        <w:t xml:space="preserve">. Das Technologieunternehmen wurde 2017 gegründet und hat Niederlassungen in Großbritannien, Irland, den USA, Deutschland, Singapur und Australien. </w:t>
      </w:r>
      <w:r w:rsidR="00654E5F" w:rsidRPr="007A2814">
        <w:rPr>
          <w:rFonts w:ascii="Arial" w:eastAsia="Arial" w:hAnsi="Arial" w:cs="Arial"/>
          <w:sz w:val="24"/>
          <w:szCs w:val="24"/>
          <w:lang w:val="de-DE"/>
        </w:rPr>
        <w:t>Circulor</w:t>
      </w:r>
      <w:r w:rsidR="00E51494" w:rsidRPr="007A2814">
        <w:rPr>
          <w:rFonts w:ascii="Arial" w:eastAsia="Arial" w:hAnsi="Arial" w:cs="Arial"/>
          <w:sz w:val="24"/>
          <w:szCs w:val="24"/>
          <w:lang w:val="de-DE"/>
        </w:rPr>
        <w:t xml:space="preserve"> wurde vom </w:t>
      </w:r>
      <w:r w:rsidR="00EB3215" w:rsidRPr="007A2814">
        <w:rPr>
          <w:rFonts w:ascii="Arial" w:eastAsia="Arial" w:hAnsi="Arial" w:cs="Arial"/>
          <w:sz w:val="24"/>
          <w:szCs w:val="24"/>
          <w:lang w:val="de-DE"/>
        </w:rPr>
        <w:t xml:space="preserve">Weltwirtschaftsforum (WEF) </w:t>
      </w:r>
      <w:r w:rsidR="00654E5F" w:rsidRPr="007A2814">
        <w:rPr>
          <w:rFonts w:ascii="Arial" w:eastAsia="Arial" w:hAnsi="Arial" w:cs="Arial"/>
          <w:sz w:val="24"/>
          <w:szCs w:val="24"/>
          <w:lang w:val="de-DE"/>
        </w:rPr>
        <w:t xml:space="preserve">als </w:t>
      </w:r>
      <w:hyperlink r:id="rId27" w:history="1">
        <w:r w:rsidR="00EB3215" w:rsidRPr="007A2814">
          <w:rPr>
            <w:rStyle w:val="Hyperlink"/>
            <w:rFonts w:ascii="Arial" w:eastAsia="Arial" w:hAnsi="Arial" w:cs="Arial"/>
            <w:sz w:val="24"/>
            <w:szCs w:val="24"/>
            <w:lang w:val="de-DE"/>
          </w:rPr>
          <w:t>Technologievorreiter</w:t>
        </w:r>
      </w:hyperlink>
      <w:r w:rsidRPr="007A2814">
        <w:rPr>
          <w:rFonts w:ascii="Arial" w:eastAsia="Arial" w:hAnsi="Arial" w:cs="Arial"/>
          <w:sz w:val="24"/>
          <w:szCs w:val="24"/>
          <w:lang w:val="de-DE"/>
        </w:rPr>
        <w:t xml:space="preserve"> un</w:t>
      </w:r>
      <w:r w:rsidR="00654E5F" w:rsidRPr="007A2814">
        <w:rPr>
          <w:rFonts w:ascii="Arial" w:eastAsia="Arial" w:hAnsi="Arial" w:cs="Arial"/>
          <w:sz w:val="24"/>
          <w:szCs w:val="24"/>
          <w:lang w:val="de-DE"/>
        </w:rPr>
        <w:t>d</w:t>
      </w:r>
      <w:r w:rsidRPr="007A2814">
        <w:rPr>
          <w:rFonts w:ascii="Arial" w:eastAsia="Arial" w:hAnsi="Arial" w:cs="Arial"/>
          <w:sz w:val="24"/>
          <w:szCs w:val="24"/>
          <w:lang w:val="de-DE"/>
        </w:rPr>
        <w:t xml:space="preserve"> </w:t>
      </w:r>
      <w:hyperlink r:id="rId28" w:history="1">
        <w:r w:rsidR="00654E5F" w:rsidRPr="007A2814">
          <w:rPr>
            <w:rStyle w:val="Hyperlink"/>
            <w:rFonts w:ascii="Arial" w:eastAsia="Arial" w:hAnsi="Arial" w:cs="Arial"/>
            <w:sz w:val="24"/>
            <w:szCs w:val="24"/>
            <w:lang w:val="de-DE"/>
          </w:rPr>
          <w:t>globaler Innovator</w:t>
        </w:r>
      </w:hyperlink>
      <w:r w:rsidR="00E51494" w:rsidRPr="007A2814">
        <w:rPr>
          <w:rFonts w:ascii="Arial" w:eastAsia="Arial" w:hAnsi="Arial" w:cs="Arial"/>
          <w:sz w:val="24"/>
          <w:szCs w:val="24"/>
          <w:lang w:val="de-DE"/>
        </w:rPr>
        <w:t xml:space="preserve"> hervorgehoben</w:t>
      </w:r>
      <w:r w:rsidRPr="007A2814">
        <w:rPr>
          <w:rFonts w:ascii="Arial" w:eastAsia="Arial" w:hAnsi="Arial" w:cs="Arial"/>
          <w:sz w:val="24"/>
          <w:szCs w:val="24"/>
          <w:lang w:val="de-DE"/>
        </w:rPr>
        <w:t xml:space="preserve">, </w:t>
      </w:r>
      <w:r w:rsidR="00E51494" w:rsidRPr="007A2814">
        <w:rPr>
          <w:rFonts w:ascii="Arial" w:eastAsia="Arial" w:hAnsi="Arial" w:cs="Arial"/>
          <w:sz w:val="24"/>
          <w:szCs w:val="24"/>
          <w:lang w:val="de-DE"/>
        </w:rPr>
        <w:t xml:space="preserve">ist </w:t>
      </w:r>
      <w:r w:rsidRPr="007A2814">
        <w:rPr>
          <w:rFonts w:ascii="Arial" w:eastAsia="Arial" w:hAnsi="Arial" w:cs="Arial"/>
          <w:sz w:val="24"/>
          <w:szCs w:val="24"/>
          <w:lang w:val="de-DE"/>
        </w:rPr>
        <w:t xml:space="preserve">ein </w:t>
      </w:r>
      <w:hyperlink r:id="rId29" w:history="1">
        <w:r w:rsidR="00E51494" w:rsidRPr="007A2814">
          <w:rPr>
            <w:rStyle w:val="Hyperlink"/>
            <w:rFonts w:ascii="Arial" w:eastAsia="Arial" w:hAnsi="Arial" w:cs="Arial"/>
            <w:sz w:val="24"/>
            <w:szCs w:val="24"/>
            <w:lang w:val="de-DE"/>
          </w:rPr>
          <w:t>Global Cleantech 100-Unternehmen</w:t>
        </w:r>
      </w:hyperlink>
      <w:r w:rsidRPr="007A2814">
        <w:rPr>
          <w:rFonts w:ascii="Arial" w:eastAsia="Arial" w:hAnsi="Arial" w:cs="Arial"/>
          <w:sz w:val="24"/>
          <w:szCs w:val="24"/>
          <w:lang w:val="de-DE"/>
        </w:rPr>
        <w:t xml:space="preserve">, und Gewinner des </w:t>
      </w:r>
      <w:hyperlink r:id="rId30" w:history="1">
        <w:r w:rsidRPr="007A2814">
          <w:rPr>
            <w:rStyle w:val="Hyperlink"/>
            <w:rFonts w:ascii="Arial" w:eastAsia="Calibri" w:hAnsi="Arial" w:cs="Arial"/>
            <w:sz w:val="24"/>
            <w:szCs w:val="24"/>
            <w:lang w:val="de-DE"/>
          </w:rPr>
          <w:t>DIGITALEUROPE’s 2022</w:t>
        </w:r>
      </w:hyperlink>
      <w:r w:rsidRPr="007A2814">
        <w:rPr>
          <w:rFonts w:ascii="Arial" w:eastAsia="Arial" w:hAnsi="Arial" w:cs="Arial"/>
          <w:sz w:val="24"/>
          <w:szCs w:val="24"/>
          <w:lang w:val="de-DE"/>
        </w:rPr>
        <w:t xml:space="preserve"> und </w:t>
      </w:r>
      <w:r w:rsidRPr="007A2814">
        <w:rPr>
          <w:rStyle w:val="Hyperlink"/>
          <w:rFonts w:ascii="Arial" w:eastAsia="Calibri" w:hAnsi="Arial" w:cs="Arial"/>
          <w:sz w:val="24"/>
          <w:szCs w:val="24"/>
          <w:lang w:val="de-DE"/>
        </w:rPr>
        <w:t xml:space="preserve"> </w:t>
      </w:r>
      <w:hyperlink r:id="rId31" w:history="1">
        <w:r w:rsidRPr="007A2814">
          <w:rPr>
            <w:rStyle w:val="Hyperlink"/>
            <w:rFonts w:ascii="Arial" w:eastAsia="Calibri" w:hAnsi="Arial" w:cs="Arial"/>
            <w:sz w:val="24"/>
            <w:szCs w:val="24"/>
            <w:lang w:val="de-DE"/>
          </w:rPr>
          <w:t>Tech Tour’s 2024</w:t>
        </w:r>
      </w:hyperlink>
      <w:r w:rsidRPr="007A2814">
        <w:rPr>
          <w:rFonts w:ascii="Arial" w:eastAsia="Arial" w:hAnsi="Arial" w:cs="Arial"/>
          <w:sz w:val="24"/>
          <w:szCs w:val="24"/>
          <w:lang w:val="de-DE"/>
        </w:rPr>
        <w:t xml:space="preserve"> Future Unicorn Awards. Für weitere Informationen über Circulor besuchen Sie bitte die Website des Unternehmens unter </w:t>
      </w:r>
      <w:hyperlink r:id="rId32" w:history="1">
        <w:r w:rsidRPr="007A2814">
          <w:rPr>
            <w:rStyle w:val="Hyperlink"/>
            <w:rFonts w:ascii="Arial" w:eastAsia="Calibri" w:hAnsi="Arial" w:cs="Arial"/>
            <w:sz w:val="24"/>
            <w:szCs w:val="24"/>
            <w:lang w:val="de-DE"/>
          </w:rPr>
          <w:t>https://www.circulor.com/</w:t>
        </w:r>
      </w:hyperlink>
      <w:r w:rsidRPr="007A2814">
        <w:rPr>
          <w:rFonts w:ascii="Arial" w:eastAsia="Arial" w:hAnsi="Arial" w:cs="Arial"/>
          <w:sz w:val="24"/>
          <w:szCs w:val="24"/>
          <w:lang w:val="de-DE"/>
        </w:rPr>
        <w:t xml:space="preserve">   </w:t>
      </w:r>
    </w:p>
    <w:p w14:paraId="70833AFA" w14:textId="7A9BE9F2" w:rsidR="00A555C9" w:rsidRDefault="00A555C9" w:rsidP="003A724C">
      <w:pPr>
        <w:rPr>
          <w:rFonts w:ascii="Arial" w:eastAsia="Arial" w:hAnsi="Arial" w:cs="Arial"/>
          <w:sz w:val="24"/>
          <w:szCs w:val="24"/>
          <w:lang w:val="de-DE"/>
        </w:rPr>
      </w:pPr>
    </w:p>
    <w:p w14:paraId="321EEC3B" w14:textId="68EEC01E" w:rsidR="00B70F85" w:rsidRPr="00B70F85" w:rsidRDefault="00B70F85" w:rsidP="003A724C">
      <w:pPr>
        <w:rPr>
          <w:rFonts w:ascii="Arial" w:eastAsia="Arial" w:hAnsi="Arial" w:cs="Arial"/>
          <w:b/>
          <w:bCs/>
          <w:sz w:val="24"/>
          <w:szCs w:val="24"/>
          <w:lang w:val="de-DE"/>
        </w:rPr>
      </w:pPr>
      <w:r w:rsidRPr="00B70F85">
        <w:rPr>
          <w:rFonts w:ascii="Arial" w:eastAsia="Arial" w:hAnsi="Arial" w:cs="Arial"/>
          <w:b/>
          <w:bCs/>
          <w:sz w:val="24"/>
          <w:szCs w:val="24"/>
          <w:lang w:val="de-DE"/>
        </w:rPr>
        <w:t>Pressekontakt</w:t>
      </w:r>
    </w:p>
    <w:p w14:paraId="6C198C8D" w14:textId="4D840D8A" w:rsidR="00B70F85" w:rsidRDefault="00B70F85" w:rsidP="003A724C">
      <w:pPr>
        <w:rPr>
          <w:rFonts w:ascii="Arial" w:eastAsia="Arial" w:hAnsi="Arial" w:cs="Arial"/>
          <w:sz w:val="24"/>
          <w:szCs w:val="24"/>
          <w:lang w:val="de-DE"/>
        </w:rPr>
      </w:pPr>
      <w:r>
        <w:rPr>
          <w:rFonts w:ascii="Arial" w:eastAsia="Arial" w:hAnsi="Arial" w:cs="Arial"/>
          <w:sz w:val="24"/>
          <w:szCs w:val="24"/>
          <w:lang w:val="de-DE"/>
        </w:rPr>
        <w:t>Burson GmbH</w:t>
      </w:r>
    </w:p>
    <w:p w14:paraId="00BC5F16" w14:textId="5E5C07A0" w:rsidR="00B70F85" w:rsidRDefault="00B70F85" w:rsidP="003A724C">
      <w:pPr>
        <w:rPr>
          <w:rFonts w:ascii="Arial" w:eastAsia="Arial" w:hAnsi="Arial" w:cs="Arial"/>
          <w:sz w:val="24"/>
          <w:szCs w:val="24"/>
          <w:lang w:val="de-DE"/>
        </w:rPr>
      </w:pPr>
      <w:r>
        <w:rPr>
          <w:rFonts w:ascii="Arial" w:eastAsia="Arial" w:hAnsi="Arial" w:cs="Arial"/>
          <w:sz w:val="24"/>
          <w:szCs w:val="24"/>
          <w:lang w:val="de-DE"/>
        </w:rPr>
        <w:t>Felix Brecht</w:t>
      </w:r>
    </w:p>
    <w:p w14:paraId="33D4876A" w14:textId="0AC20FF6" w:rsidR="00B70F85" w:rsidRPr="007A2814" w:rsidRDefault="00B70F85" w:rsidP="003A724C">
      <w:pPr>
        <w:rPr>
          <w:rFonts w:ascii="Arial" w:eastAsia="Arial" w:hAnsi="Arial" w:cs="Arial"/>
          <w:sz w:val="24"/>
          <w:szCs w:val="24"/>
          <w:lang w:val="de-DE"/>
        </w:rPr>
      </w:pPr>
      <w:hyperlink r:id="rId33" w:history="1">
        <w:r w:rsidRPr="0083037B">
          <w:rPr>
            <w:rStyle w:val="Hyperlink"/>
            <w:rFonts w:ascii="Arial" w:eastAsia="Arial" w:hAnsi="Arial" w:cs="Arial"/>
            <w:sz w:val="24"/>
            <w:szCs w:val="24"/>
            <w:lang w:val="de-DE"/>
          </w:rPr>
          <w:t>Felix.Brecht@bursonglobal.com</w:t>
        </w:r>
      </w:hyperlink>
      <w:r>
        <w:rPr>
          <w:rFonts w:ascii="Arial" w:eastAsia="Arial" w:hAnsi="Arial" w:cs="Arial"/>
          <w:sz w:val="24"/>
          <w:szCs w:val="24"/>
          <w:lang w:val="de-DE"/>
        </w:rPr>
        <w:t xml:space="preserve"> </w:t>
      </w:r>
    </w:p>
    <w:sectPr w:rsidR="00B70F85" w:rsidRPr="007A2814" w:rsidSect="004137B3">
      <w:footerReference w:type="default" r:id="rId34"/>
      <w:headerReference w:type="first" r:id="rId35"/>
      <w:footerReference w:type="first" r:id="rId36"/>
      <w:pgSz w:w="12240" w:h="15840" w:code="1"/>
      <w:pgMar w:top="1440" w:right="994" w:bottom="1440" w:left="1800" w:header="432" w:footer="9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1EDB1" w14:textId="77777777" w:rsidR="00A66E77" w:rsidRDefault="00A66E77">
      <w:r>
        <w:separator/>
      </w:r>
    </w:p>
  </w:endnote>
  <w:endnote w:type="continuationSeparator" w:id="0">
    <w:p w14:paraId="54F2BAA3" w14:textId="77777777" w:rsidR="00A66E77" w:rsidRDefault="00A66E77">
      <w:r>
        <w:continuationSeparator/>
      </w:r>
    </w:p>
  </w:endnote>
  <w:endnote w:type="continuationNotice" w:id="1">
    <w:p w14:paraId="2F009D9E" w14:textId="77777777" w:rsidR="00A66E77" w:rsidRDefault="00A66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5134" w14:textId="77777777" w:rsidR="00E70101" w:rsidRPr="00DC07D2" w:rsidRDefault="00E70101" w:rsidP="004137B3">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5761389"/>
      <w:docPartObj>
        <w:docPartGallery w:val="Page Numbers (Bottom of Page)"/>
        <w:docPartUnique/>
      </w:docPartObj>
    </w:sdtPr>
    <w:sdtEndPr>
      <w:rPr>
        <w:noProof/>
      </w:rPr>
    </w:sdtEndPr>
    <w:sdtContent>
      <w:p w14:paraId="689FBC97" w14:textId="1673BD44" w:rsidR="00DD25F3" w:rsidRDefault="00DD25F3">
        <w:pPr>
          <w:pStyle w:val="Fuzeile"/>
          <w:jc w:val="right"/>
        </w:pPr>
        <w:r>
          <w:fldChar w:fldCharType="begin"/>
        </w:r>
        <w:r>
          <w:instrText xml:space="preserve"> PAGE   \* MERGEFORMAT </w:instrText>
        </w:r>
        <w:r>
          <w:fldChar w:fldCharType="separate"/>
        </w:r>
        <w:r>
          <w:rPr>
            <w:noProof/>
          </w:rPr>
          <w:t>2</w:t>
        </w:r>
        <w:r>
          <w:rPr>
            <w:noProof/>
          </w:rPr>
          <w:fldChar w:fldCharType="end"/>
        </w:r>
      </w:p>
    </w:sdtContent>
  </w:sdt>
  <w:p w14:paraId="681CBD74" w14:textId="77777777" w:rsidR="00E70101" w:rsidRDefault="00E70101">
    <w:pPr>
      <w:pStyle w:val="Fuzeile"/>
      <w:jc w:val="center"/>
      <w:rPr>
        <w:rFonts w:ascii="Arial" w:hAnsi="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BDB5" w14:textId="77777777" w:rsidR="00A66E77" w:rsidRDefault="00A66E77">
      <w:r>
        <w:separator/>
      </w:r>
    </w:p>
  </w:footnote>
  <w:footnote w:type="continuationSeparator" w:id="0">
    <w:p w14:paraId="2F5C8BB9" w14:textId="77777777" w:rsidR="00A66E77" w:rsidRDefault="00A66E77">
      <w:r>
        <w:continuationSeparator/>
      </w:r>
    </w:p>
  </w:footnote>
  <w:footnote w:type="continuationNotice" w:id="1">
    <w:p w14:paraId="33AD01A4" w14:textId="77777777" w:rsidR="00A66E77" w:rsidRDefault="00A66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1581" w14:textId="0246B093" w:rsidR="00E70101" w:rsidRPr="00570426" w:rsidRDefault="00E70101" w:rsidP="00DD25F3">
    <w:pPr>
      <w:pStyle w:val="Kopfzeile"/>
      <w:jc w:val="right"/>
      <w:rPr>
        <w:rStyle w:val="Seitenzahl"/>
        <w:rFonts w:ascii="Arial" w:hAnsi="Arial" w:cs="Arial"/>
        <w:sz w:val="24"/>
      </w:rPr>
    </w:pPr>
  </w:p>
  <w:p w14:paraId="0B6DDFE4" w14:textId="77777777" w:rsidR="00E70101" w:rsidRDefault="00E70101">
    <w:pPr>
      <w:pStyle w:val="Kopfzeile"/>
      <w:rPr>
        <w:rFonts w:ascii="Arial" w:hAnsi="Arial" w:cs="Arial"/>
        <w:sz w:val="24"/>
      </w:rPr>
    </w:pPr>
  </w:p>
</w:hdr>
</file>

<file path=word/intelligence2.xml><?xml version="1.0" encoding="utf-8"?>
<int2:intelligence xmlns:int2="http://schemas.microsoft.com/office/intelligence/2020/intelligence" xmlns:oel="http://schemas.microsoft.com/office/2019/extlst">
  <int2:observations>
    <int2:textHash int2:hashCode="ZGSF+yNDrvVQLK" int2:id="02MSlIoh">
      <int2:state int2:value="Rejected" int2:type="AugLoop_Text_Critique"/>
    </int2:textHash>
    <int2:textHash int2:hashCode="gnwEGNBMI8VBXr" int2:id="NveD52UJ">
      <int2:state int2:value="Rejected" int2:type="AugLoop_Text_Critique"/>
    </int2:textHash>
    <int2:textHash int2:hashCode="w2qyrBV6hc1gKj" int2:id="cCzMkH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7648"/>
    <w:multiLevelType w:val="hybridMultilevel"/>
    <w:tmpl w:val="DE5AA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15B7"/>
    <w:multiLevelType w:val="hybridMultilevel"/>
    <w:tmpl w:val="FFFFFFFF"/>
    <w:lvl w:ilvl="0" w:tplc="DF86BD94">
      <w:start w:val="1"/>
      <w:numFmt w:val="bullet"/>
      <w:lvlText w:val=""/>
      <w:lvlJc w:val="left"/>
      <w:pPr>
        <w:ind w:left="720" w:hanging="360"/>
      </w:pPr>
      <w:rPr>
        <w:rFonts w:ascii="Symbol" w:hAnsi="Symbol" w:hint="default"/>
      </w:rPr>
    </w:lvl>
    <w:lvl w:ilvl="1" w:tplc="69FC5092">
      <w:start w:val="1"/>
      <w:numFmt w:val="bullet"/>
      <w:lvlText w:val="o"/>
      <w:lvlJc w:val="left"/>
      <w:pPr>
        <w:ind w:left="1440" w:hanging="360"/>
      </w:pPr>
      <w:rPr>
        <w:rFonts w:ascii="Courier New" w:hAnsi="Courier New" w:hint="default"/>
      </w:rPr>
    </w:lvl>
    <w:lvl w:ilvl="2" w:tplc="421ED6F4">
      <w:start w:val="1"/>
      <w:numFmt w:val="bullet"/>
      <w:lvlText w:val=""/>
      <w:lvlJc w:val="left"/>
      <w:pPr>
        <w:ind w:left="2160" w:hanging="360"/>
      </w:pPr>
      <w:rPr>
        <w:rFonts w:ascii="Wingdings" w:hAnsi="Wingdings" w:hint="default"/>
      </w:rPr>
    </w:lvl>
    <w:lvl w:ilvl="3" w:tplc="FFA62B2C">
      <w:start w:val="1"/>
      <w:numFmt w:val="bullet"/>
      <w:lvlText w:val=""/>
      <w:lvlJc w:val="left"/>
      <w:pPr>
        <w:ind w:left="2880" w:hanging="360"/>
      </w:pPr>
      <w:rPr>
        <w:rFonts w:ascii="Symbol" w:hAnsi="Symbol" w:hint="default"/>
      </w:rPr>
    </w:lvl>
    <w:lvl w:ilvl="4" w:tplc="7C16F442">
      <w:start w:val="1"/>
      <w:numFmt w:val="bullet"/>
      <w:lvlText w:val="o"/>
      <w:lvlJc w:val="left"/>
      <w:pPr>
        <w:ind w:left="3600" w:hanging="360"/>
      </w:pPr>
      <w:rPr>
        <w:rFonts w:ascii="Courier New" w:hAnsi="Courier New" w:hint="default"/>
      </w:rPr>
    </w:lvl>
    <w:lvl w:ilvl="5" w:tplc="501CA738">
      <w:start w:val="1"/>
      <w:numFmt w:val="bullet"/>
      <w:lvlText w:val=""/>
      <w:lvlJc w:val="left"/>
      <w:pPr>
        <w:ind w:left="4320" w:hanging="360"/>
      </w:pPr>
      <w:rPr>
        <w:rFonts w:ascii="Wingdings" w:hAnsi="Wingdings" w:hint="default"/>
      </w:rPr>
    </w:lvl>
    <w:lvl w:ilvl="6" w:tplc="B8B6B52E">
      <w:start w:val="1"/>
      <w:numFmt w:val="bullet"/>
      <w:lvlText w:val=""/>
      <w:lvlJc w:val="left"/>
      <w:pPr>
        <w:ind w:left="5040" w:hanging="360"/>
      </w:pPr>
      <w:rPr>
        <w:rFonts w:ascii="Symbol" w:hAnsi="Symbol" w:hint="default"/>
      </w:rPr>
    </w:lvl>
    <w:lvl w:ilvl="7" w:tplc="4CB677BE">
      <w:start w:val="1"/>
      <w:numFmt w:val="bullet"/>
      <w:lvlText w:val="o"/>
      <w:lvlJc w:val="left"/>
      <w:pPr>
        <w:ind w:left="5760" w:hanging="360"/>
      </w:pPr>
      <w:rPr>
        <w:rFonts w:ascii="Courier New" w:hAnsi="Courier New" w:hint="default"/>
      </w:rPr>
    </w:lvl>
    <w:lvl w:ilvl="8" w:tplc="48880BCA">
      <w:start w:val="1"/>
      <w:numFmt w:val="bullet"/>
      <w:lvlText w:val=""/>
      <w:lvlJc w:val="left"/>
      <w:pPr>
        <w:ind w:left="6480" w:hanging="360"/>
      </w:pPr>
      <w:rPr>
        <w:rFonts w:ascii="Wingdings" w:hAnsi="Wingdings" w:hint="default"/>
      </w:rPr>
    </w:lvl>
  </w:abstractNum>
  <w:abstractNum w:abstractNumId="2" w15:restartNumberingAfterBreak="0">
    <w:nsid w:val="0C1419A2"/>
    <w:multiLevelType w:val="hybridMultilevel"/>
    <w:tmpl w:val="401AA2F8"/>
    <w:lvl w:ilvl="0" w:tplc="6366AC26">
      <w:start w:val="1"/>
      <w:numFmt w:val="decimal"/>
      <w:lvlText w:val="%1."/>
      <w:lvlJc w:val="left"/>
      <w:pPr>
        <w:ind w:left="1710" w:hanging="360"/>
      </w:pPr>
      <w:rPr>
        <w:rFonts w:hint="default"/>
        <w:b/>
        <w:bCs/>
      </w:rPr>
    </w:lvl>
    <w:lvl w:ilvl="1" w:tplc="6094A3DA">
      <w:start w:val="1"/>
      <w:numFmt w:val="lowerLetter"/>
      <w:lvlText w:val="%2."/>
      <w:lvlJc w:val="left"/>
      <w:pPr>
        <w:ind w:left="2430" w:hanging="360"/>
      </w:pPr>
      <w:rPr>
        <w:b w:val="0"/>
        <w:bCs w:val="0"/>
      </w:r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370F228"/>
    <w:multiLevelType w:val="hybridMultilevel"/>
    <w:tmpl w:val="FFFFFFFF"/>
    <w:lvl w:ilvl="0" w:tplc="B200439E">
      <w:start w:val="1"/>
      <w:numFmt w:val="bullet"/>
      <w:lvlText w:val=""/>
      <w:lvlJc w:val="left"/>
      <w:pPr>
        <w:ind w:left="720" w:hanging="360"/>
      </w:pPr>
      <w:rPr>
        <w:rFonts w:ascii="Symbol" w:hAnsi="Symbol" w:hint="default"/>
      </w:rPr>
    </w:lvl>
    <w:lvl w:ilvl="1" w:tplc="68A26924">
      <w:start w:val="1"/>
      <w:numFmt w:val="bullet"/>
      <w:lvlText w:val="o"/>
      <w:lvlJc w:val="left"/>
      <w:pPr>
        <w:ind w:left="1440" w:hanging="360"/>
      </w:pPr>
      <w:rPr>
        <w:rFonts w:ascii="Courier New" w:hAnsi="Courier New" w:hint="default"/>
      </w:rPr>
    </w:lvl>
    <w:lvl w:ilvl="2" w:tplc="EA182F88">
      <w:start w:val="1"/>
      <w:numFmt w:val="bullet"/>
      <w:lvlText w:val=""/>
      <w:lvlJc w:val="left"/>
      <w:pPr>
        <w:ind w:left="2160" w:hanging="360"/>
      </w:pPr>
      <w:rPr>
        <w:rFonts w:ascii="Wingdings" w:hAnsi="Wingdings" w:hint="default"/>
      </w:rPr>
    </w:lvl>
    <w:lvl w:ilvl="3" w:tplc="F88CCE90">
      <w:start w:val="1"/>
      <w:numFmt w:val="bullet"/>
      <w:lvlText w:val=""/>
      <w:lvlJc w:val="left"/>
      <w:pPr>
        <w:ind w:left="2880" w:hanging="360"/>
      </w:pPr>
      <w:rPr>
        <w:rFonts w:ascii="Symbol" w:hAnsi="Symbol" w:hint="default"/>
      </w:rPr>
    </w:lvl>
    <w:lvl w:ilvl="4" w:tplc="1E3E730C">
      <w:start w:val="1"/>
      <w:numFmt w:val="bullet"/>
      <w:lvlText w:val="o"/>
      <w:lvlJc w:val="left"/>
      <w:pPr>
        <w:ind w:left="3600" w:hanging="360"/>
      </w:pPr>
      <w:rPr>
        <w:rFonts w:ascii="Courier New" w:hAnsi="Courier New" w:hint="default"/>
      </w:rPr>
    </w:lvl>
    <w:lvl w:ilvl="5" w:tplc="128E4210">
      <w:start w:val="1"/>
      <w:numFmt w:val="bullet"/>
      <w:lvlText w:val=""/>
      <w:lvlJc w:val="left"/>
      <w:pPr>
        <w:ind w:left="4320" w:hanging="360"/>
      </w:pPr>
      <w:rPr>
        <w:rFonts w:ascii="Wingdings" w:hAnsi="Wingdings" w:hint="default"/>
      </w:rPr>
    </w:lvl>
    <w:lvl w:ilvl="6" w:tplc="ED2A2B34">
      <w:start w:val="1"/>
      <w:numFmt w:val="bullet"/>
      <w:lvlText w:val=""/>
      <w:lvlJc w:val="left"/>
      <w:pPr>
        <w:ind w:left="5040" w:hanging="360"/>
      </w:pPr>
      <w:rPr>
        <w:rFonts w:ascii="Symbol" w:hAnsi="Symbol" w:hint="default"/>
      </w:rPr>
    </w:lvl>
    <w:lvl w:ilvl="7" w:tplc="C1A6A8A2">
      <w:start w:val="1"/>
      <w:numFmt w:val="bullet"/>
      <w:lvlText w:val="o"/>
      <w:lvlJc w:val="left"/>
      <w:pPr>
        <w:ind w:left="5760" w:hanging="360"/>
      </w:pPr>
      <w:rPr>
        <w:rFonts w:ascii="Courier New" w:hAnsi="Courier New" w:hint="default"/>
      </w:rPr>
    </w:lvl>
    <w:lvl w:ilvl="8" w:tplc="C9101F2E">
      <w:start w:val="1"/>
      <w:numFmt w:val="bullet"/>
      <w:lvlText w:val=""/>
      <w:lvlJc w:val="left"/>
      <w:pPr>
        <w:ind w:left="6480" w:hanging="360"/>
      </w:pPr>
      <w:rPr>
        <w:rFonts w:ascii="Wingdings" w:hAnsi="Wingdings" w:hint="default"/>
      </w:rPr>
    </w:lvl>
  </w:abstractNum>
  <w:abstractNum w:abstractNumId="4" w15:restartNumberingAfterBreak="0">
    <w:nsid w:val="1C7F69C6"/>
    <w:multiLevelType w:val="hybridMultilevel"/>
    <w:tmpl w:val="55DE7AE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 w15:restartNumberingAfterBreak="0">
    <w:nsid w:val="20DFA38B"/>
    <w:multiLevelType w:val="hybridMultilevel"/>
    <w:tmpl w:val="FFFFFFFF"/>
    <w:lvl w:ilvl="0" w:tplc="5AB4FFC4">
      <w:start w:val="1"/>
      <w:numFmt w:val="bullet"/>
      <w:lvlText w:val=""/>
      <w:lvlJc w:val="left"/>
      <w:pPr>
        <w:ind w:left="720" w:hanging="360"/>
      </w:pPr>
      <w:rPr>
        <w:rFonts w:ascii="Symbol" w:hAnsi="Symbol" w:hint="default"/>
      </w:rPr>
    </w:lvl>
    <w:lvl w:ilvl="1" w:tplc="89DE9000">
      <w:start w:val="1"/>
      <w:numFmt w:val="bullet"/>
      <w:lvlText w:val="o"/>
      <w:lvlJc w:val="left"/>
      <w:pPr>
        <w:ind w:left="1440" w:hanging="360"/>
      </w:pPr>
      <w:rPr>
        <w:rFonts w:ascii="Courier New" w:hAnsi="Courier New" w:hint="default"/>
      </w:rPr>
    </w:lvl>
    <w:lvl w:ilvl="2" w:tplc="FC6433A6">
      <w:start w:val="1"/>
      <w:numFmt w:val="bullet"/>
      <w:lvlText w:val=""/>
      <w:lvlJc w:val="left"/>
      <w:pPr>
        <w:ind w:left="2160" w:hanging="360"/>
      </w:pPr>
      <w:rPr>
        <w:rFonts w:ascii="Wingdings" w:hAnsi="Wingdings" w:hint="default"/>
      </w:rPr>
    </w:lvl>
    <w:lvl w:ilvl="3" w:tplc="B4DE2B96">
      <w:start w:val="1"/>
      <w:numFmt w:val="bullet"/>
      <w:lvlText w:val=""/>
      <w:lvlJc w:val="left"/>
      <w:pPr>
        <w:ind w:left="2880" w:hanging="360"/>
      </w:pPr>
      <w:rPr>
        <w:rFonts w:ascii="Symbol" w:hAnsi="Symbol" w:hint="default"/>
      </w:rPr>
    </w:lvl>
    <w:lvl w:ilvl="4" w:tplc="9A0AD988">
      <w:start w:val="1"/>
      <w:numFmt w:val="bullet"/>
      <w:lvlText w:val="o"/>
      <w:lvlJc w:val="left"/>
      <w:pPr>
        <w:ind w:left="3600" w:hanging="360"/>
      </w:pPr>
      <w:rPr>
        <w:rFonts w:ascii="Courier New" w:hAnsi="Courier New" w:hint="default"/>
      </w:rPr>
    </w:lvl>
    <w:lvl w:ilvl="5" w:tplc="DE4A4DD2">
      <w:start w:val="1"/>
      <w:numFmt w:val="bullet"/>
      <w:lvlText w:val=""/>
      <w:lvlJc w:val="left"/>
      <w:pPr>
        <w:ind w:left="4320" w:hanging="360"/>
      </w:pPr>
      <w:rPr>
        <w:rFonts w:ascii="Wingdings" w:hAnsi="Wingdings" w:hint="default"/>
      </w:rPr>
    </w:lvl>
    <w:lvl w:ilvl="6" w:tplc="EE4432D0">
      <w:start w:val="1"/>
      <w:numFmt w:val="bullet"/>
      <w:lvlText w:val=""/>
      <w:lvlJc w:val="left"/>
      <w:pPr>
        <w:ind w:left="5040" w:hanging="360"/>
      </w:pPr>
      <w:rPr>
        <w:rFonts w:ascii="Symbol" w:hAnsi="Symbol" w:hint="default"/>
      </w:rPr>
    </w:lvl>
    <w:lvl w:ilvl="7" w:tplc="E79AA34C">
      <w:start w:val="1"/>
      <w:numFmt w:val="bullet"/>
      <w:lvlText w:val="o"/>
      <w:lvlJc w:val="left"/>
      <w:pPr>
        <w:ind w:left="5760" w:hanging="360"/>
      </w:pPr>
      <w:rPr>
        <w:rFonts w:ascii="Courier New" w:hAnsi="Courier New" w:hint="default"/>
      </w:rPr>
    </w:lvl>
    <w:lvl w:ilvl="8" w:tplc="269EDC74">
      <w:start w:val="1"/>
      <w:numFmt w:val="bullet"/>
      <w:lvlText w:val=""/>
      <w:lvlJc w:val="left"/>
      <w:pPr>
        <w:ind w:left="6480" w:hanging="360"/>
      </w:pPr>
      <w:rPr>
        <w:rFonts w:ascii="Wingdings" w:hAnsi="Wingdings" w:hint="default"/>
      </w:rPr>
    </w:lvl>
  </w:abstractNum>
  <w:abstractNum w:abstractNumId="6" w15:restartNumberingAfterBreak="0">
    <w:nsid w:val="24DE6C58"/>
    <w:multiLevelType w:val="hybridMultilevel"/>
    <w:tmpl w:val="FFFFFFFF"/>
    <w:lvl w:ilvl="0" w:tplc="60541546">
      <w:start w:val="1"/>
      <w:numFmt w:val="bullet"/>
      <w:lvlText w:val=""/>
      <w:lvlJc w:val="left"/>
      <w:pPr>
        <w:ind w:left="720" w:hanging="360"/>
      </w:pPr>
      <w:rPr>
        <w:rFonts w:ascii="Symbol" w:hAnsi="Symbol" w:hint="default"/>
      </w:rPr>
    </w:lvl>
    <w:lvl w:ilvl="1" w:tplc="5EB4BB30">
      <w:start w:val="1"/>
      <w:numFmt w:val="bullet"/>
      <w:lvlText w:val="o"/>
      <w:lvlJc w:val="left"/>
      <w:pPr>
        <w:ind w:left="1440" w:hanging="360"/>
      </w:pPr>
      <w:rPr>
        <w:rFonts w:ascii="Courier New" w:hAnsi="Courier New" w:hint="default"/>
      </w:rPr>
    </w:lvl>
    <w:lvl w:ilvl="2" w:tplc="CFAE0128">
      <w:start w:val="1"/>
      <w:numFmt w:val="bullet"/>
      <w:lvlText w:val=""/>
      <w:lvlJc w:val="left"/>
      <w:pPr>
        <w:ind w:left="2160" w:hanging="360"/>
      </w:pPr>
      <w:rPr>
        <w:rFonts w:ascii="Wingdings" w:hAnsi="Wingdings" w:hint="default"/>
      </w:rPr>
    </w:lvl>
    <w:lvl w:ilvl="3" w:tplc="BEF8E446">
      <w:start w:val="1"/>
      <w:numFmt w:val="bullet"/>
      <w:lvlText w:val=""/>
      <w:lvlJc w:val="left"/>
      <w:pPr>
        <w:ind w:left="2880" w:hanging="360"/>
      </w:pPr>
      <w:rPr>
        <w:rFonts w:ascii="Symbol" w:hAnsi="Symbol" w:hint="default"/>
      </w:rPr>
    </w:lvl>
    <w:lvl w:ilvl="4" w:tplc="13983286">
      <w:start w:val="1"/>
      <w:numFmt w:val="bullet"/>
      <w:lvlText w:val="o"/>
      <w:lvlJc w:val="left"/>
      <w:pPr>
        <w:ind w:left="3600" w:hanging="360"/>
      </w:pPr>
      <w:rPr>
        <w:rFonts w:ascii="Courier New" w:hAnsi="Courier New" w:hint="default"/>
      </w:rPr>
    </w:lvl>
    <w:lvl w:ilvl="5" w:tplc="B4D86876">
      <w:start w:val="1"/>
      <w:numFmt w:val="bullet"/>
      <w:lvlText w:val=""/>
      <w:lvlJc w:val="left"/>
      <w:pPr>
        <w:ind w:left="4320" w:hanging="360"/>
      </w:pPr>
      <w:rPr>
        <w:rFonts w:ascii="Wingdings" w:hAnsi="Wingdings" w:hint="default"/>
      </w:rPr>
    </w:lvl>
    <w:lvl w:ilvl="6" w:tplc="FE38467C">
      <w:start w:val="1"/>
      <w:numFmt w:val="bullet"/>
      <w:lvlText w:val=""/>
      <w:lvlJc w:val="left"/>
      <w:pPr>
        <w:ind w:left="5040" w:hanging="360"/>
      </w:pPr>
      <w:rPr>
        <w:rFonts w:ascii="Symbol" w:hAnsi="Symbol" w:hint="default"/>
      </w:rPr>
    </w:lvl>
    <w:lvl w:ilvl="7" w:tplc="79AC3974">
      <w:start w:val="1"/>
      <w:numFmt w:val="bullet"/>
      <w:lvlText w:val="o"/>
      <w:lvlJc w:val="left"/>
      <w:pPr>
        <w:ind w:left="5760" w:hanging="360"/>
      </w:pPr>
      <w:rPr>
        <w:rFonts w:ascii="Courier New" w:hAnsi="Courier New" w:hint="default"/>
      </w:rPr>
    </w:lvl>
    <w:lvl w:ilvl="8" w:tplc="73A898D0">
      <w:start w:val="1"/>
      <w:numFmt w:val="bullet"/>
      <w:lvlText w:val=""/>
      <w:lvlJc w:val="left"/>
      <w:pPr>
        <w:ind w:left="6480" w:hanging="360"/>
      </w:pPr>
      <w:rPr>
        <w:rFonts w:ascii="Wingdings" w:hAnsi="Wingdings" w:hint="default"/>
      </w:rPr>
    </w:lvl>
  </w:abstractNum>
  <w:abstractNum w:abstractNumId="7" w15:restartNumberingAfterBreak="0">
    <w:nsid w:val="284178C2"/>
    <w:multiLevelType w:val="hybridMultilevel"/>
    <w:tmpl w:val="084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A5840"/>
    <w:multiLevelType w:val="hybridMultilevel"/>
    <w:tmpl w:val="FFFFFFFF"/>
    <w:lvl w:ilvl="0" w:tplc="EB5E1DC0">
      <w:start w:val="1"/>
      <w:numFmt w:val="bullet"/>
      <w:lvlText w:val=""/>
      <w:lvlJc w:val="left"/>
      <w:pPr>
        <w:ind w:left="720" w:hanging="360"/>
      </w:pPr>
      <w:rPr>
        <w:rFonts w:ascii="Symbol" w:hAnsi="Symbol" w:hint="default"/>
      </w:rPr>
    </w:lvl>
    <w:lvl w:ilvl="1" w:tplc="CCB4AFF0">
      <w:start w:val="1"/>
      <w:numFmt w:val="bullet"/>
      <w:lvlText w:val="o"/>
      <w:lvlJc w:val="left"/>
      <w:pPr>
        <w:ind w:left="1440" w:hanging="360"/>
      </w:pPr>
      <w:rPr>
        <w:rFonts w:ascii="Courier New" w:hAnsi="Courier New" w:hint="default"/>
      </w:rPr>
    </w:lvl>
    <w:lvl w:ilvl="2" w:tplc="29B8E70A">
      <w:start w:val="1"/>
      <w:numFmt w:val="bullet"/>
      <w:lvlText w:val=""/>
      <w:lvlJc w:val="left"/>
      <w:pPr>
        <w:ind w:left="2160" w:hanging="360"/>
      </w:pPr>
      <w:rPr>
        <w:rFonts w:ascii="Wingdings" w:hAnsi="Wingdings" w:hint="default"/>
      </w:rPr>
    </w:lvl>
    <w:lvl w:ilvl="3" w:tplc="28A6B9C2">
      <w:start w:val="1"/>
      <w:numFmt w:val="bullet"/>
      <w:lvlText w:val=""/>
      <w:lvlJc w:val="left"/>
      <w:pPr>
        <w:ind w:left="2880" w:hanging="360"/>
      </w:pPr>
      <w:rPr>
        <w:rFonts w:ascii="Symbol" w:hAnsi="Symbol" w:hint="default"/>
      </w:rPr>
    </w:lvl>
    <w:lvl w:ilvl="4" w:tplc="E5B28B84">
      <w:start w:val="1"/>
      <w:numFmt w:val="bullet"/>
      <w:lvlText w:val="o"/>
      <w:lvlJc w:val="left"/>
      <w:pPr>
        <w:ind w:left="3600" w:hanging="360"/>
      </w:pPr>
      <w:rPr>
        <w:rFonts w:ascii="Courier New" w:hAnsi="Courier New" w:hint="default"/>
      </w:rPr>
    </w:lvl>
    <w:lvl w:ilvl="5" w:tplc="D9727EC2">
      <w:start w:val="1"/>
      <w:numFmt w:val="bullet"/>
      <w:lvlText w:val=""/>
      <w:lvlJc w:val="left"/>
      <w:pPr>
        <w:ind w:left="4320" w:hanging="360"/>
      </w:pPr>
      <w:rPr>
        <w:rFonts w:ascii="Wingdings" w:hAnsi="Wingdings" w:hint="default"/>
      </w:rPr>
    </w:lvl>
    <w:lvl w:ilvl="6" w:tplc="64AA4696">
      <w:start w:val="1"/>
      <w:numFmt w:val="bullet"/>
      <w:lvlText w:val=""/>
      <w:lvlJc w:val="left"/>
      <w:pPr>
        <w:ind w:left="5040" w:hanging="360"/>
      </w:pPr>
      <w:rPr>
        <w:rFonts w:ascii="Symbol" w:hAnsi="Symbol" w:hint="default"/>
      </w:rPr>
    </w:lvl>
    <w:lvl w:ilvl="7" w:tplc="3AEE35A4">
      <w:start w:val="1"/>
      <w:numFmt w:val="bullet"/>
      <w:lvlText w:val="o"/>
      <w:lvlJc w:val="left"/>
      <w:pPr>
        <w:ind w:left="5760" w:hanging="360"/>
      </w:pPr>
      <w:rPr>
        <w:rFonts w:ascii="Courier New" w:hAnsi="Courier New" w:hint="default"/>
      </w:rPr>
    </w:lvl>
    <w:lvl w:ilvl="8" w:tplc="3DFE90F4">
      <w:start w:val="1"/>
      <w:numFmt w:val="bullet"/>
      <w:lvlText w:val=""/>
      <w:lvlJc w:val="left"/>
      <w:pPr>
        <w:ind w:left="6480" w:hanging="360"/>
      </w:pPr>
      <w:rPr>
        <w:rFonts w:ascii="Wingdings" w:hAnsi="Wingdings" w:hint="default"/>
      </w:rPr>
    </w:lvl>
  </w:abstractNum>
  <w:abstractNum w:abstractNumId="9" w15:restartNumberingAfterBreak="0">
    <w:nsid w:val="30737019"/>
    <w:multiLevelType w:val="hybridMultilevel"/>
    <w:tmpl w:val="2F02AFD2"/>
    <w:lvl w:ilvl="0" w:tplc="31FE37D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87E12"/>
    <w:multiLevelType w:val="hybridMultilevel"/>
    <w:tmpl w:val="FFFFFFFF"/>
    <w:lvl w:ilvl="0" w:tplc="8CA86E8A">
      <w:start w:val="1"/>
      <w:numFmt w:val="bullet"/>
      <w:lvlText w:val=""/>
      <w:lvlJc w:val="left"/>
      <w:pPr>
        <w:ind w:left="720" w:hanging="360"/>
      </w:pPr>
      <w:rPr>
        <w:rFonts w:ascii="Symbol" w:hAnsi="Symbol" w:hint="default"/>
      </w:rPr>
    </w:lvl>
    <w:lvl w:ilvl="1" w:tplc="2D403BE4">
      <w:start w:val="1"/>
      <w:numFmt w:val="bullet"/>
      <w:lvlText w:val="o"/>
      <w:lvlJc w:val="left"/>
      <w:pPr>
        <w:ind w:left="1440" w:hanging="360"/>
      </w:pPr>
      <w:rPr>
        <w:rFonts w:ascii="Courier New" w:hAnsi="Courier New" w:hint="default"/>
      </w:rPr>
    </w:lvl>
    <w:lvl w:ilvl="2" w:tplc="05CA6F8E">
      <w:start w:val="1"/>
      <w:numFmt w:val="bullet"/>
      <w:lvlText w:val=""/>
      <w:lvlJc w:val="left"/>
      <w:pPr>
        <w:ind w:left="2160" w:hanging="360"/>
      </w:pPr>
      <w:rPr>
        <w:rFonts w:ascii="Wingdings" w:hAnsi="Wingdings" w:hint="default"/>
      </w:rPr>
    </w:lvl>
    <w:lvl w:ilvl="3" w:tplc="FBD0DF46">
      <w:start w:val="1"/>
      <w:numFmt w:val="bullet"/>
      <w:lvlText w:val=""/>
      <w:lvlJc w:val="left"/>
      <w:pPr>
        <w:ind w:left="2880" w:hanging="360"/>
      </w:pPr>
      <w:rPr>
        <w:rFonts w:ascii="Symbol" w:hAnsi="Symbol" w:hint="default"/>
      </w:rPr>
    </w:lvl>
    <w:lvl w:ilvl="4" w:tplc="FEA6E4A4">
      <w:start w:val="1"/>
      <w:numFmt w:val="bullet"/>
      <w:lvlText w:val="o"/>
      <w:lvlJc w:val="left"/>
      <w:pPr>
        <w:ind w:left="3600" w:hanging="360"/>
      </w:pPr>
      <w:rPr>
        <w:rFonts w:ascii="Courier New" w:hAnsi="Courier New" w:hint="default"/>
      </w:rPr>
    </w:lvl>
    <w:lvl w:ilvl="5" w:tplc="F4CCDF0C">
      <w:start w:val="1"/>
      <w:numFmt w:val="bullet"/>
      <w:lvlText w:val=""/>
      <w:lvlJc w:val="left"/>
      <w:pPr>
        <w:ind w:left="4320" w:hanging="360"/>
      </w:pPr>
      <w:rPr>
        <w:rFonts w:ascii="Wingdings" w:hAnsi="Wingdings" w:hint="default"/>
      </w:rPr>
    </w:lvl>
    <w:lvl w:ilvl="6" w:tplc="8856CF1E">
      <w:start w:val="1"/>
      <w:numFmt w:val="bullet"/>
      <w:lvlText w:val=""/>
      <w:lvlJc w:val="left"/>
      <w:pPr>
        <w:ind w:left="5040" w:hanging="360"/>
      </w:pPr>
      <w:rPr>
        <w:rFonts w:ascii="Symbol" w:hAnsi="Symbol" w:hint="default"/>
      </w:rPr>
    </w:lvl>
    <w:lvl w:ilvl="7" w:tplc="472014CE">
      <w:start w:val="1"/>
      <w:numFmt w:val="bullet"/>
      <w:lvlText w:val="o"/>
      <w:lvlJc w:val="left"/>
      <w:pPr>
        <w:ind w:left="5760" w:hanging="360"/>
      </w:pPr>
      <w:rPr>
        <w:rFonts w:ascii="Courier New" w:hAnsi="Courier New" w:hint="default"/>
      </w:rPr>
    </w:lvl>
    <w:lvl w:ilvl="8" w:tplc="8A9AB5E8">
      <w:start w:val="1"/>
      <w:numFmt w:val="bullet"/>
      <w:lvlText w:val=""/>
      <w:lvlJc w:val="left"/>
      <w:pPr>
        <w:ind w:left="6480" w:hanging="360"/>
      </w:pPr>
      <w:rPr>
        <w:rFonts w:ascii="Wingdings" w:hAnsi="Wingdings" w:hint="default"/>
      </w:rPr>
    </w:lvl>
  </w:abstractNum>
  <w:abstractNum w:abstractNumId="11" w15:restartNumberingAfterBreak="0">
    <w:nsid w:val="443F776E"/>
    <w:multiLevelType w:val="hybridMultilevel"/>
    <w:tmpl w:val="20C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ABCD"/>
    <w:multiLevelType w:val="hybridMultilevel"/>
    <w:tmpl w:val="FFFFFFFF"/>
    <w:lvl w:ilvl="0" w:tplc="D91A6A56">
      <w:start w:val="1"/>
      <w:numFmt w:val="bullet"/>
      <w:lvlText w:val=""/>
      <w:lvlJc w:val="left"/>
      <w:pPr>
        <w:ind w:left="720" w:hanging="360"/>
      </w:pPr>
      <w:rPr>
        <w:rFonts w:ascii="Symbol" w:hAnsi="Symbol" w:hint="default"/>
      </w:rPr>
    </w:lvl>
    <w:lvl w:ilvl="1" w:tplc="DDFC94F6">
      <w:start w:val="1"/>
      <w:numFmt w:val="bullet"/>
      <w:lvlText w:val="o"/>
      <w:lvlJc w:val="left"/>
      <w:pPr>
        <w:ind w:left="1440" w:hanging="360"/>
      </w:pPr>
      <w:rPr>
        <w:rFonts w:ascii="Courier New" w:hAnsi="Courier New" w:hint="default"/>
      </w:rPr>
    </w:lvl>
    <w:lvl w:ilvl="2" w:tplc="25CEA3D2">
      <w:start w:val="1"/>
      <w:numFmt w:val="bullet"/>
      <w:lvlText w:val=""/>
      <w:lvlJc w:val="left"/>
      <w:pPr>
        <w:ind w:left="2160" w:hanging="360"/>
      </w:pPr>
      <w:rPr>
        <w:rFonts w:ascii="Wingdings" w:hAnsi="Wingdings" w:hint="default"/>
      </w:rPr>
    </w:lvl>
    <w:lvl w:ilvl="3" w:tplc="2954C6E6">
      <w:start w:val="1"/>
      <w:numFmt w:val="bullet"/>
      <w:lvlText w:val=""/>
      <w:lvlJc w:val="left"/>
      <w:pPr>
        <w:ind w:left="2880" w:hanging="360"/>
      </w:pPr>
      <w:rPr>
        <w:rFonts w:ascii="Symbol" w:hAnsi="Symbol" w:hint="default"/>
      </w:rPr>
    </w:lvl>
    <w:lvl w:ilvl="4" w:tplc="F23EFE96">
      <w:start w:val="1"/>
      <w:numFmt w:val="bullet"/>
      <w:lvlText w:val="o"/>
      <w:lvlJc w:val="left"/>
      <w:pPr>
        <w:ind w:left="3600" w:hanging="360"/>
      </w:pPr>
      <w:rPr>
        <w:rFonts w:ascii="Courier New" w:hAnsi="Courier New" w:hint="default"/>
      </w:rPr>
    </w:lvl>
    <w:lvl w:ilvl="5" w:tplc="4950F1E0">
      <w:start w:val="1"/>
      <w:numFmt w:val="bullet"/>
      <w:lvlText w:val=""/>
      <w:lvlJc w:val="left"/>
      <w:pPr>
        <w:ind w:left="4320" w:hanging="360"/>
      </w:pPr>
      <w:rPr>
        <w:rFonts w:ascii="Wingdings" w:hAnsi="Wingdings" w:hint="default"/>
      </w:rPr>
    </w:lvl>
    <w:lvl w:ilvl="6" w:tplc="9F62F570">
      <w:start w:val="1"/>
      <w:numFmt w:val="bullet"/>
      <w:lvlText w:val=""/>
      <w:lvlJc w:val="left"/>
      <w:pPr>
        <w:ind w:left="5040" w:hanging="360"/>
      </w:pPr>
      <w:rPr>
        <w:rFonts w:ascii="Symbol" w:hAnsi="Symbol" w:hint="default"/>
      </w:rPr>
    </w:lvl>
    <w:lvl w:ilvl="7" w:tplc="7FD691B0">
      <w:start w:val="1"/>
      <w:numFmt w:val="bullet"/>
      <w:lvlText w:val="o"/>
      <w:lvlJc w:val="left"/>
      <w:pPr>
        <w:ind w:left="5760" w:hanging="360"/>
      </w:pPr>
      <w:rPr>
        <w:rFonts w:ascii="Courier New" w:hAnsi="Courier New" w:hint="default"/>
      </w:rPr>
    </w:lvl>
    <w:lvl w:ilvl="8" w:tplc="8084AAA2">
      <w:start w:val="1"/>
      <w:numFmt w:val="bullet"/>
      <w:lvlText w:val=""/>
      <w:lvlJc w:val="left"/>
      <w:pPr>
        <w:ind w:left="6480" w:hanging="360"/>
      </w:pPr>
      <w:rPr>
        <w:rFonts w:ascii="Wingdings" w:hAnsi="Wingdings" w:hint="default"/>
      </w:rPr>
    </w:lvl>
  </w:abstractNum>
  <w:abstractNum w:abstractNumId="13" w15:restartNumberingAfterBreak="0">
    <w:nsid w:val="58AB6BA9"/>
    <w:multiLevelType w:val="hybridMultilevel"/>
    <w:tmpl w:val="FFFFFFFF"/>
    <w:lvl w:ilvl="0" w:tplc="E2A093AA">
      <w:start w:val="1"/>
      <w:numFmt w:val="bullet"/>
      <w:lvlText w:val=""/>
      <w:lvlJc w:val="left"/>
      <w:pPr>
        <w:ind w:left="720" w:hanging="360"/>
      </w:pPr>
      <w:rPr>
        <w:rFonts w:ascii="Symbol" w:hAnsi="Symbol" w:hint="default"/>
      </w:rPr>
    </w:lvl>
    <w:lvl w:ilvl="1" w:tplc="4A84041A">
      <w:start w:val="1"/>
      <w:numFmt w:val="bullet"/>
      <w:lvlText w:val="o"/>
      <w:lvlJc w:val="left"/>
      <w:pPr>
        <w:ind w:left="1440" w:hanging="360"/>
      </w:pPr>
      <w:rPr>
        <w:rFonts w:ascii="Courier New" w:hAnsi="Courier New" w:hint="default"/>
      </w:rPr>
    </w:lvl>
    <w:lvl w:ilvl="2" w:tplc="9126DE80">
      <w:start w:val="1"/>
      <w:numFmt w:val="bullet"/>
      <w:lvlText w:val=""/>
      <w:lvlJc w:val="left"/>
      <w:pPr>
        <w:ind w:left="2160" w:hanging="360"/>
      </w:pPr>
      <w:rPr>
        <w:rFonts w:ascii="Wingdings" w:hAnsi="Wingdings" w:hint="default"/>
      </w:rPr>
    </w:lvl>
    <w:lvl w:ilvl="3" w:tplc="74545624">
      <w:start w:val="1"/>
      <w:numFmt w:val="bullet"/>
      <w:lvlText w:val=""/>
      <w:lvlJc w:val="left"/>
      <w:pPr>
        <w:ind w:left="2880" w:hanging="360"/>
      </w:pPr>
      <w:rPr>
        <w:rFonts w:ascii="Symbol" w:hAnsi="Symbol" w:hint="default"/>
      </w:rPr>
    </w:lvl>
    <w:lvl w:ilvl="4" w:tplc="2A7EA4A2">
      <w:start w:val="1"/>
      <w:numFmt w:val="bullet"/>
      <w:lvlText w:val="o"/>
      <w:lvlJc w:val="left"/>
      <w:pPr>
        <w:ind w:left="3600" w:hanging="360"/>
      </w:pPr>
      <w:rPr>
        <w:rFonts w:ascii="Courier New" w:hAnsi="Courier New" w:hint="default"/>
      </w:rPr>
    </w:lvl>
    <w:lvl w:ilvl="5" w:tplc="55C03DF8">
      <w:start w:val="1"/>
      <w:numFmt w:val="bullet"/>
      <w:lvlText w:val=""/>
      <w:lvlJc w:val="left"/>
      <w:pPr>
        <w:ind w:left="4320" w:hanging="360"/>
      </w:pPr>
      <w:rPr>
        <w:rFonts w:ascii="Wingdings" w:hAnsi="Wingdings" w:hint="default"/>
      </w:rPr>
    </w:lvl>
    <w:lvl w:ilvl="6" w:tplc="E45A0A52">
      <w:start w:val="1"/>
      <w:numFmt w:val="bullet"/>
      <w:lvlText w:val=""/>
      <w:lvlJc w:val="left"/>
      <w:pPr>
        <w:ind w:left="5040" w:hanging="360"/>
      </w:pPr>
      <w:rPr>
        <w:rFonts w:ascii="Symbol" w:hAnsi="Symbol" w:hint="default"/>
      </w:rPr>
    </w:lvl>
    <w:lvl w:ilvl="7" w:tplc="3DF41DD2">
      <w:start w:val="1"/>
      <w:numFmt w:val="bullet"/>
      <w:lvlText w:val="o"/>
      <w:lvlJc w:val="left"/>
      <w:pPr>
        <w:ind w:left="5760" w:hanging="360"/>
      </w:pPr>
      <w:rPr>
        <w:rFonts w:ascii="Courier New" w:hAnsi="Courier New" w:hint="default"/>
      </w:rPr>
    </w:lvl>
    <w:lvl w:ilvl="8" w:tplc="8806BE16">
      <w:start w:val="1"/>
      <w:numFmt w:val="bullet"/>
      <w:lvlText w:val=""/>
      <w:lvlJc w:val="left"/>
      <w:pPr>
        <w:ind w:left="6480" w:hanging="360"/>
      </w:pPr>
      <w:rPr>
        <w:rFonts w:ascii="Wingdings" w:hAnsi="Wingdings" w:hint="default"/>
      </w:rPr>
    </w:lvl>
  </w:abstractNum>
  <w:abstractNum w:abstractNumId="14" w15:restartNumberingAfterBreak="0">
    <w:nsid w:val="5E53B679"/>
    <w:multiLevelType w:val="hybridMultilevel"/>
    <w:tmpl w:val="FFFFFFFF"/>
    <w:lvl w:ilvl="0" w:tplc="8A00C722">
      <w:start w:val="1"/>
      <w:numFmt w:val="bullet"/>
      <w:lvlText w:val=""/>
      <w:lvlJc w:val="left"/>
      <w:pPr>
        <w:ind w:left="720" w:hanging="360"/>
      </w:pPr>
      <w:rPr>
        <w:rFonts w:ascii="Symbol" w:hAnsi="Symbol" w:hint="default"/>
      </w:rPr>
    </w:lvl>
    <w:lvl w:ilvl="1" w:tplc="F7AE95E4">
      <w:start w:val="1"/>
      <w:numFmt w:val="bullet"/>
      <w:lvlText w:val="o"/>
      <w:lvlJc w:val="left"/>
      <w:pPr>
        <w:ind w:left="1440" w:hanging="360"/>
      </w:pPr>
      <w:rPr>
        <w:rFonts w:ascii="Courier New" w:hAnsi="Courier New" w:hint="default"/>
      </w:rPr>
    </w:lvl>
    <w:lvl w:ilvl="2" w:tplc="CD5E4926">
      <w:start w:val="1"/>
      <w:numFmt w:val="bullet"/>
      <w:lvlText w:val=""/>
      <w:lvlJc w:val="left"/>
      <w:pPr>
        <w:ind w:left="2160" w:hanging="360"/>
      </w:pPr>
      <w:rPr>
        <w:rFonts w:ascii="Wingdings" w:hAnsi="Wingdings" w:hint="default"/>
      </w:rPr>
    </w:lvl>
    <w:lvl w:ilvl="3" w:tplc="B4A0EC1A">
      <w:start w:val="1"/>
      <w:numFmt w:val="bullet"/>
      <w:lvlText w:val=""/>
      <w:lvlJc w:val="left"/>
      <w:pPr>
        <w:ind w:left="2880" w:hanging="360"/>
      </w:pPr>
      <w:rPr>
        <w:rFonts w:ascii="Symbol" w:hAnsi="Symbol" w:hint="default"/>
      </w:rPr>
    </w:lvl>
    <w:lvl w:ilvl="4" w:tplc="375E611A">
      <w:start w:val="1"/>
      <w:numFmt w:val="bullet"/>
      <w:lvlText w:val="o"/>
      <w:lvlJc w:val="left"/>
      <w:pPr>
        <w:ind w:left="3600" w:hanging="360"/>
      </w:pPr>
      <w:rPr>
        <w:rFonts w:ascii="Courier New" w:hAnsi="Courier New" w:hint="default"/>
      </w:rPr>
    </w:lvl>
    <w:lvl w:ilvl="5" w:tplc="8E2C9130">
      <w:start w:val="1"/>
      <w:numFmt w:val="bullet"/>
      <w:lvlText w:val=""/>
      <w:lvlJc w:val="left"/>
      <w:pPr>
        <w:ind w:left="4320" w:hanging="360"/>
      </w:pPr>
      <w:rPr>
        <w:rFonts w:ascii="Wingdings" w:hAnsi="Wingdings" w:hint="default"/>
      </w:rPr>
    </w:lvl>
    <w:lvl w:ilvl="6" w:tplc="86F27DCC">
      <w:start w:val="1"/>
      <w:numFmt w:val="bullet"/>
      <w:lvlText w:val=""/>
      <w:lvlJc w:val="left"/>
      <w:pPr>
        <w:ind w:left="5040" w:hanging="360"/>
      </w:pPr>
      <w:rPr>
        <w:rFonts w:ascii="Symbol" w:hAnsi="Symbol" w:hint="default"/>
      </w:rPr>
    </w:lvl>
    <w:lvl w:ilvl="7" w:tplc="8444BFC0">
      <w:start w:val="1"/>
      <w:numFmt w:val="bullet"/>
      <w:lvlText w:val="o"/>
      <w:lvlJc w:val="left"/>
      <w:pPr>
        <w:ind w:left="5760" w:hanging="360"/>
      </w:pPr>
      <w:rPr>
        <w:rFonts w:ascii="Courier New" w:hAnsi="Courier New" w:hint="default"/>
      </w:rPr>
    </w:lvl>
    <w:lvl w:ilvl="8" w:tplc="A4B8B96E">
      <w:start w:val="1"/>
      <w:numFmt w:val="bullet"/>
      <w:lvlText w:val=""/>
      <w:lvlJc w:val="left"/>
      <w:pPr>
        <w:ind w:left="6480" w:hanging="360"/>
      </w:pPr>
      <w:rPr>
        <w:rFonts w:ascii="Wingdings" w:hAnsi="Wingdings" w:hint="default"/>
      </w:rPr>
    </w:lvl>
  </w:abstractNum>
  <w:abstractNum w:abstractNumId="15" w15:restartNumberingAfterBreak="0">
    <w:nsid w:val="648ADCD5"/>
    <w:multiLevelType w:val="hybridMultilevel"/>
    <w:tmpl w:val="FFFFFFFF"/>
    <w:lvl w:ilvl="0" w:tplc="3DAA0FD4">
      <w:start w:val="1"/>
      <w:numFmt w:val="bullet"/>
      <w:lvlText w:val=""/>
      <w:lvlJc w:val="left"/>
      <w:pPr>
        <w:ind w:left="720" w:hanging="360"/>
      </w:pPr>
      <w:rPr>
        <w:rFonts w:ascii="Symbol" w:hAnsi="Symbol" w:hint="default"/>
      </w:rPr>
    </w:lvl>
    <w:lvl w:ilvl="1" w:tplc="BF14FD20">
      <w:start w:val="1"/>
      <w:numFmt w:val="bullet"/>
      <w:lvlText w:val="o"/>
      <w:lvlJc w:val="left"/>
      <w:pPr>
        <w:ind w:left="1440" w:hanging="360"/>
      </w:pPr>
      <w:rPr>
        <w:rFonts w:ascii="Courier New" w:hAnsi="Courier New" w:hint="default"/>
      </w:rPr>
    </w:lvl>
    <w:lvl w:ilvl="2" w:tplc="65FCFB76">
      <w:start w:val="1"/>
      <w:numFmt w:val="bullet"/>
      <w:lvlText w:val=""/>
      <w:lvlJc w:val="left"/>
      <w:pPr>
        <w:ind w:left="2160" w:hanging="360"/>
      </w:pPr>
      <w:rPr>
        <w:rFonts w:ascii="Wingdings" w:hAnsi="Wingdings" w:hint="default"/>
      </w:rPr>
    </w:lvl>
    <w:lvl w:ilvl="3" w:tplc="752C8722">
      <w:start w:val="1"/>
      <w:numFmt w:val="bullet"/>
      <w:lvlText w:val=""/>
      <w:lvlJc w:val="left"/>
      <w:pPr>
        <w:ind w:left="2880" w:hanging="360"/>
      </w:pPr>
      <w:rPr>
        <w:rFonts w:ascii="Symbol" w:hAnsi="Symbol" w:hint="default"/>
      </w:rPr>
    </w:lvl>
    <w:lvl w:ilvl="4" w:tplc="B1348F14">
      <w:start w:val="1"/>
      <w:numFmt w:val="bullet"/>
      <w:lvlText w:val="o"/>
      <w:lvlJc w:val="left"/>
      <w:pPr>
        <w:ind w:left="3600" w:hanging="360"/>
      </w:pPr>
      <w:rPr>
        <w:rFonts w:ascii="Courier New" w:hAnsi="Courier New" w:hint="default"/>
      </w:rPr>
    </w:lvl>
    <w:lvl w:ilvl="5" w:tplc="6CF8ECF0">
      <w:start w:val="1"/>
      <w:numFmt w:val="bullet"/>
      <w:lvlText w:val=""/>
      <w:lvlJc w:val="left"/>
      <w:pPr>
        <w:ind w:left="4320" w:hanging="360"/>
      </w:pPr>
      <w:rPr>
        <w:rFonts w:ascii="Wingdings" w:hAnsi="Wingdings" w:hint="default"/>
      </w:rPr>
    </w:lvl>
    <w:lvl w:ilvl="6" w:tplc="6C36B08A">
      <w:start w:val="1"/>
      <w:numFmt w:val="bullet"/>
      <w:lvlText w:val=""/>
      <w:lvlJc w:val="left"/>
      <w:pPr>
        <w:ind w:left="5040" w:hanging="360"/>
      </w:pPr>
      <w:rPr>
        <w:rFonts w:ascii="Symbol" w:hAnsi="Symbol" w:hint="default"/>
      </w:rPr>
    </w:lvl>
    <w:lvl w:ilvl="7" w:tplc="2B5A8624">
      <w:start w:val="1"/>
      <w:numFmt w:val="bullet"/>
      <w:lvlText w:val="o"/>
      <w:lvlJc w:val="left"/>
      <w:pPr>
        <w:ind w:left="5760" w:hanging="360"/>
      </w:pPr>
      <w:rPr>
        <w:rFonts w:ascii="Courier New" w:hAnsi="Courier New" w:hint="default"/>
      </w:rPr>
    </w:lvl>
    <w:lvl w:ilvl="8" w:tplc="94DC3E1A">
      <w:start w:val="1"/>
      <w:numFmt w:val="bullet"/>
      <w:lvlText w:val=""/>
      <w:lvlJc w:val="left"/>
      <w:pPr>
        <w:ind w:left="6480" w:hanging="360"/>
      </w:pPr>
      <w:rPr>
        <w:rFonts w:ascii="Wingdings" w:hAnsi="Wingdings" w:hint="default"/>
      </w:rPr>
    </w:lvl>
  </w:abstractNum>
  <w:abstractNum w:abstractNumId="16" w15:restartNumberingAfterBreak="0">
    <w:nsid w:val="67A9AA50"/>
    <w:multiLevelType w:val="hybridMultilevel"/>
    <w:tmpl w:val="FFFFFFFF"/>
    <w:lvl w:ilvl="0" w:tplc="36CEFF58">
      <w:start w:val="1"/>
      <w:numFmt w:val="bullet"/>
      <w:lvlText w:val=""/>
      <w:lvlJc w:val="left"/>
      <w:pPr>
        <w:ind w:left="720" w:hanging="360"/>
      </w:pPr>
      <w:rPr>
        <w:rFonts w:ascii="Symbol" w:hAnsi="Symbol" w:hint="default"/>
      </w:rPr>
    </w:lvl>
    <w:lvl w:ilvl="1" w:tplc="56EE4EAC">
      <w:start w:val="1"/>
      <w:numFmt w:val="bullet"/>
      <w:lvlText w:val="o"/>
      <w:lvlJc w:val="left"/>
      <w:pPr>
        <w:ind w:left="1440" w:hanging="360"/>
      </w:pPr>
      <w:rPr>
        <w:rFonts w:ascii="Courier New" w:hAnsi="Courier New" w:hint="default"/>
      </w:rPr>
    </w:lvl>
    <w:lvl w:ilvl="2" w:tplc="969EA6CA">
      <w:start w:val="1"/>
      <w:numFmt w:val="bullet"/>
      <w:lvlText w:val=""/>
      <w:lvlJc w:val="left"/>
      <w:pPr>
        <w:ind w:left="2160" w:hanging="360"/>
      </w:pPr>
      <w:rPr>
        <w:rFonts w:ascii="Wingdings" w:hAnsi="Wingdings" w:hint="default"/>
      </w:rPr>
    </w:lvl>
    <w:lvl w:ilvl="3" w:tplc="2674ACBC">
      <w:start w:val="1"/>
      <w:numFmt w:val="bullet"/>
      <w:lvlText w:val=""/>
      <w:lvlJc w:val="left"/>
      <w:pPr>
        <w:ind w:left="2880" w:hanging="360"/>
      </w:pPr>
      <w:rPr>
        <w:rFonts w:ascii="Symbol" w:hAnsi="Symbol" w:hint="default"/>
      </w:rPr>
    </w:lvl>
    <w:lvl w:ilvl="4" w:tplc="55E6EFFE">
      <w:start w:val="1"/>
      <w:numFmt w:val="bullet"/>
      <w:lvlText w:val="o"/>
      <w:lvlJc w:val="left"/>
      <w:pPr>
        <w:ind w:left="3600" w:hanging="360"/>
      </w:pPr>
      <w:rPr>
        <w:rFonts w:ascii="Courier New" w:hAnsi="Courier New" w:hint="default"/>
      </w:rPr>
    </w:lvl>
    <w:lvl w:ilvl="5" w:tplc="7742A790">
      <w:start w:val="1"/>
      <w:numFmt w:val="bullet"/>
      <w:lvlText w:val=""/>
      <w:lvlJc w:val="left"/>
      <w:pPr>
        <w:ind w:left="4320" w:hanging="360"/>
      </w:pPr>
      <w:rPr>
        <w:rFonts w:ascii="Wingdings" w:hAnsi="Wingdings" w:hint="default"/>
      </w:rPr>
    </w:lvl>
    <w:lvl w:ilvl="6" w:tplc="B65A4B0A">
      <w:start w:val="1"/>
      <w:numFmt w:val="bullet"/>
      <w:lvlText w:val=""/>
      <w:lvlJc w:val="left"/>
      <w:pPr>
        <w:ind w:left="5040" w:hanging="360"/>
      </w:pPr>
      <w:rPr>
        <w:rFonts w:ascii="Symbol" w:hAnsi="Symbol" w:hint="default"/>
      </w:rPr>
    </w:lvl>
    <w:lvl w:ilvl="7" w:tplc="1C3C78DE">
      <w:start w:val="1"/>
      <w:numFmt w:val="bullet"/>
      <w:lvlText w:val="o"/>
      <w:lvlJc w:val="left"/>
      <w:pPr>
        <w:ind w:left="5760" w:hanging="360"/>
      </w:pPr>
      <w:rPr>
        <w:rFonts w:ascii="Courier New" w:hAnsi="Courier New" w:hint="default"/>
      </w:rPr>
    </w:lvl>
    <w:lvl w:ilvl="8" w:tplc="7600686A">
      <w:start w:val="1"/>
      <w:numFmt w:val="bullet"/>
      <w:lvlText w:val=""/>
      <w:lvlJc w:val="left"/>
      <w:pPr>
        <w:ind w:left="6480" w:hanging="360"/>
      </w:pPr>
      <w:rPr>
        <w:rFonts w:ascii="Wingdings" w:hAnsi="Wingdings" w:hint="default"/>
      </w:rPr>
    </w:lvl>
  </w:abstractNum>
  <w:abstractNum w:abstractNumId="17" w15:restartNumberingAfterBreak="0">
    <w:nsid w:val="76CD5DE1"/>
    <w:multiLevelType w:val="hybridMultilevel"/>
    <w:tmpl w:val="745A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3A1075"/>
    <w:multiLevelType w:val="hybridMultilevel"/>
    <w:tmpl w:val="FFFFFFFF"/>
    <w:lvl w:ilvl="0" w:tplc="1B167DE4">
      <w:start w:val="1"/>
      <w:numFmt w:val="bullet"/>
      <w:lvlText w:val=""/>
      <w:lvlJc w:val="left"/>
      <w:pPr>
        <w:ind w:left="720" w:hanging="360"/>
      </w:pPr>
      <w:rPr>
        <w:rFonts w:ascii="Symbol" w:hAnsi="Symbol" w:hint="default"/>
      </w:rPr>
    </w:lvl>
    <w:lvl w:ilvl="1" w:tplc="316A066C">
      <w:start w:val="1"/>
      <w:numFmt w:val="bullet"/>
      <w:lvlText w:val="o"/>
      <w:lvlJc w:val="left"/>
      <w:pPr>
        <w:ind w:left="1440" w:hanging="360"/>
      </w:pPr>
      <w:rPr>
        <w:rFonts w:ascii="Courier New" w:hAnsi="Courier New" w:hint="default"/>
      </w:rPr>
    </w:lvl>
    <w:lvl w:ilvl="2" w:tplc="DD6AD5E8">
      <w:start w:val="1"/>
      <w:numFmt w:val="bullet"/>
      <w:lvlText w:val=""/>
      <w:lvlJc w:val="left"/>
      <w:pPr>
        <w:ind w:left="2160" w:hanging="360"/>
      </w:pPr>
      <w:rPr>
        <w:rFonts w:ascii="Wingdings" w:hAnsi="Wingdings" w:hint="default"/>
      </w:rPr>
    </w:lvl>
    <w:lvl w:ilvl="3" w:tplc="CD3AD15A">
      <w:start w:val="1"/>
      <w:numFmt w:val="bullet"/>
      <w:lvlText w:val=""/>
      <w:lvlJc w:val="left"/>
      <w:pPr>
        <w:ind w:left="2880" w:hanging="360"/>
      </w:pPr>
      <w:rPr>
        <w:rFonts w:ascii="Symbol" w:hAnsi="Symbol" w:hint="default"/>
      </w:rPr>
    </w:lvl>
    <w:lvl w:ilvl="4" w:tplc="1B90C640">
      <w:start w:val="1"/>
      <w:numFmt w:val="bullet"/>
      <w:lvlText w:val="o"/>
      <w:lvlJc w:val="left"/>
      <w:pPr>
        <w:ind w:left="3600" w:hanging="360"/>
      </w:pPr>
      <w:rPr>
        <w:rFonts w:ascii="Courier New" w:hAnsi="Courier New" w:hint="default"/>
      </w:rPr>
    </w:lvl>
    <w:lvl w:ilvl="5" w:tplc="1C1E29CC">
      <w:start w:val="1"/>
      <w:numFmt w:val="bullet"/>
      <w:lvlText w:val=""/>
      <w:lvlJc w:val="left"/>
      <w:pPr>
        <w:ind w:left="4320" w:hanging="360"/>
      </w:pPr>
      <w:rPr>
        <w:rFonts w:ascii="Wingdings" w:hAnsi="Wingdings" w:hint="default"/>
      </w:rPr>
    </w:lvl>
    <w:lvl w:ilvl="6" w:tplc="CD9A012C">
      <w:start w:val="1"/>
      <w:numFmt w:val="bullet"/>
      <w:lvlText w:val=""/>
      <w:lvlJc w:val="left"/>
      <w:pPr>
        <w:ind w:left="5040" w:hanging="360"/>
      </w:pPr>
      <w:rPr>
        <w:rFonts w:ascii="Symbol" w:hAnsi="Symbol" w:hint="default"/>
      </w:rPr>
    </w:lvl>
    <w:lvl w:ilvl="7" w:tplc="5A2A7B64">
      <w:start w:val="1"/>
      <w:numFmt w:val="bullet"/>
      <w:lvlText w:val="o"/>
      <w:lvlJc w:val="left"/>
      <w:pPr>
        <w:ind w:left="5760" w:hanging="360"/>
      </w:pPr>
      <w:rPr>
        <w:rFonts w:ascii="Courier New" w:hAnsi="Courier New" w:hint="default"/>
      </w:rPr>
    </w:lvl>
    <w:lvl w:ilvl="8" w:tplc="42D444E4">
      <w:start w:val="1"/>
      <w:numFmt w:val="bullet"/>
      <w:lvlText w:val=""/>
      <w:lvlJc w:val="left"/>
      <w:pPr>
        <w:ind w:left="6480" w:hanging="360"/>
      </w:pPr>
      <w:rPr>
        <w:rFonts w:ascii="Wingdings" w:hAnsi="Wingdings" w:hint="default"/>
      </w:rPr>
    </w:lvl>
  </w:abstractNum>
  <w:abstractNum w:abstractNumId="19" w15:restartNumberingAfterBreak="0">
    <w:nsid w:val="7CA17B64"/>
    <w:multiLevelType w:val="hybridMultilevel"/>
    <w:tmpl w:val="998E580C"/>
    <w:lvl w:ilvl="0" w:tplc="B06009D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start w:val="1"/>
      <w:numFmt w:val="bullet"/>
      <w:lvlText w:val=""/>
      <w:lvlJc w:val="left"/>
      <w:pPr>
        <w:tabs>
          <w:tab w:val="num" w:pos="2430"/>
        </w:tabs>
        <w:ind w:left="2430" w:hanging="360"/>
      </w:pPr>
      <w:rPr>
        <w:rFonts w:ascii="Symbol" w:hAnsi="Symbol" w:hint="default"/>
      </w:rPr>
    </w:lvl>
    <w:lvl w:ilvl="4" w:tplc="04090003">
      <w:start w:val="1"/>
      <w:numFmt w:val="bullet"/>
      <w:lvlText w:val="o"/>
      <w:lvlJc w:val="left"/>
      <w:pPr>
        <w:tabs>
          <w:tab w:val="num" w:pos="3150"/>
        </w:tabs>
        <w:ind w:left="3150" w:hanging="360"/>
      </w:pPr>
      <w:rPr>
        <w:rFonts w:ascii="Courier New" w:hAnsi="Courier New" w:cs="Courier New" w:hint="default"/>
      </w:rPr>
    </w:lvl>
    <w:lvl w:ilvl="5" w:tplc="04090005">
      <w:start w:val="1"/>
      <w:numFmt w:val="bullet"/>
      <w:lvlText w:val=""/>
      <w:lvlJc w:val="left"/>
      <w:pPr>
        <w:tabs>
          <w:tab w:val="num" w:pos="3870"/>
        </w:tabs>
        <w:ind w:left="3870" w:hanging="360"/>
      </w:pPr>
      <w:rPr>
        <w:rFonts w:ascii="Wingdings" w:hAnsi="Wingdings" w:hint="default"/>
      </w:rPr>
    </w:lvl>
    <w:lvl w:ilvl="6" w:tplc="04090001">
      <w:start w:val="1"/>
      <w:numFmt w:val="bullet"/>
      <w:lvlText w:val=""/>
      <w:lvlJc w:val="left"/>
      <w:pPr>
        <w:tabs>
          <w:tab w:val="num" w:pos="4590"/>
        </w:tabs>
        <w:ind w:left="4590" w:hanging="360"/>
      </w:pPr>
      <w:rPr>
        <w:rFonts w:ascii="Symbol" w:hAnsi="Symbol" w:hint="default"/>
      </w:rPr>
    </w:lvl>
    <w:lvl w:ilvl="7" w:tplc="04090003">
      <w:start w:val="1"/>
      <w:numFmt w:val="bullet"/>
      <w:lvlText w:val="o"/>
      <w:lvlJc w:val="left"/>
      <w:pPr>
        <w:tabs>
          <w:tab w:val="num" w:pos="5310"/>
        </w:tabs>
        <w:ind w:left="5310" w:hanging="360"/>
      </w:pPr>
      <w:rPr>
        <w:rFonts w:ascii="Courier New" w:hAnsi="Courier New" w:cs="Courier New" w:hint="default"/>
      </w:rPr>
    </w:lvl>
    <w:lvl w:ilvl="8" w:tplc="04090005">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7D84F88C"/>
    <w:multiLevelType w:val="hybridMultilevel"/>
    <w:tmpl w:val="FFFFFFFF"/>
    <w:lvl w:ilvl="0" w:tplc="FABC8D04">
      <w:start w:val="1"/>
      <w:numFmt w:val="bullet"/>
      <w:lvlText w:val=""/>
      <w:lvlJc w:val="left"/>
      <w:pPr>
        <w:ind w:left="720" w:hanging="360"/>
      </w:pPr>
      <w:rPr>
        <w:rFonts w:ascii="Symbol" w:hAnsi="Symbol" w:hint="default"/>
      </w:rPr>
    </w:lvl>
    <w:lvl w:ilvl="1" w:tplc="648244FA">
      <w:start w:val="1"/>
      <w:numFmt w:val="bullet"/>
      <w:lvlText w:val="o"/>
      <w:lvlJc w:val="left"/>
      <w:pPr>
        <w:ind w:left="1440" w:hanging="360"/>
      </w:pPr>
      <w:rPr>
        <w:rFonts w:ascii="Courier New" w:hAnsi="Courier New" w:hint="default"/>
      </w:rPr>
    </w:lvl>
    <w:lvl w:ilvl="2" w:tplc="AB080594">
      <w:start w:val="1"/>
      <w:numFmt w:val="bullet"/>
      <w:lvlText w:val=""/>
      <w:lvlJc w:val="left"/>
      <w:pPr>
        <w:ind w:left="2160" w:hanging="360"/>
      </w:pPr>
      <w:rPr>
        <w:rFonts w:ascii="Wingdings" w:hAnsi="Wingdings" w:hint="default"/>
      </w:rPr>
    </w:lvl>
    <w:lvl w:ilvl="3" w:tplc="5AF4C242">
      <w:start w:val="1"/>
      <w:numFmt w:val="bullet"/>
      <w:lvlText w:val=""/>
      <w:lvlJc w:val="left"/>
      <w:pPr>
        <w:ind w:left="2880" w:hanging="360"/>
      </w:pPr>
      <w:rPr>
        <w:rFonts w:ascii="Symbol" w:hAnsi="Symbol" w:hint="default"/>
      </w:rPr>
    </w:lvl>
    <w:lvl w:ilvl="4" w:tplc="DF66E360">
      <w:start w:val="1"/>
      <w:numFmt w:val="bullet"/>
      <w:lvlText w:val="o"/>
      <w:lvlJc w:val="left"/>
      <w:pPr>
        <w:ind w:left="3600" w:hanging="360"/>
      </w:pPr>
      <w:rPr>
        <w:rFonts w:ascii="Courier New" w:hAnsi="Courier New" w:hint="default"/>
      </w:rPr>
    </w:lvl>
    <w:lvl w:ilvl="5" w:tplc="94B0ADCE">
      <w:start w:val="1"/>
      <w:numFmt w:val="bullet"/>
      <w:lvlText w:val=""/>
      <w:lvlJc w:val="left"/>
      <w:pPr>
        <w:ind w:left="4320" w:hanging="360"/>
      </w:pPr>
      <w:rPr>
        <w:rFonts w:ascii="Wingdings" w:hAnsi="Wingdings" w:hint="default"/>
      </w:rPr>
    </w:lvl>
    <w:lvl w:ilvl="6" w:tplc="60BA2836">
      <w:start w:val="1"/>
      <w:numFmt w:val="bullet"/>
      <w:lvlText w:val=""/>
      <w:lvlJc w:val="left"/>
      <w:pPr>
        <w:ind w:left="5040" w:hanging="360"/>
      </w:pPr>
      <w:rPr>
        <w:rFonts w:ascii="Symbol" w:hAnsi="Symbol" w:hint="default"/>
      </w:rPr>
    </w:lvl>
    <w:lvl w:ilvl="7" w:tplc="133AE288">
      <w:start w:val="1"/>
      <w:numFmt w:val="bullet"/>
      <w:lvlText w:val="o"/>
      <w:lvlJc w:val="left"/>
      <w:pPr>
        <w:ind w:left="5760" w:hanging="360"/>
      </w:pPr>
      <w:rPr>
        <w:rFonts w:ascii="Courier New" w:hAnsi="Courier New" w:hint="default"/>
      </w:rPr>
    </w:lvl>
    <w:lvl w:ilvl="8" w:tplc="2604B46C">
      <w:start w:val="1"/>
      <w:numFmt w:val="bullet"/>
      <w:lvlText w:val=""/>
      <w:lvlJc w:val="left"/>
      <w:pPr>
        <w:ind w:left="6480" w:hanging="360"/>
      </w:pPr>
      <w:rPr>
        <w:rFonts w:ascii="Wingdings" w:hAnsi="Wingdings" w:hint="default"/>
      </w:rPr>
    </w:lvl>
  </w:abstractNum>
  <w:abstractNum w:abstractNumId="21" w15:restartNumberingAfterBreak="0">
    <w:nsid w:val="7E384066"/>
    <w:multiLevelType w:val="hybridMultilevel"/>
    <w:tmpl w:val="FFFFFFFF"/>
    <w:lvl w:ilvl="0" w:tplc="2B443270">
      <w:start w:val="1"/>
      <w:numFmt w:val="bullet"/>
      <w:lvlText w:val=""/>
      <w:lvlJc w:val="left"/>
      <w:pPr>
        <w:ind w:left="720" w:hanging="360"/>
      </w:pPr>
      <w:rPr>
        <w:rFonts w:ascii="Symbol" w:hAnsi="Symbol" w:hint="default"/>
      </w:rPr>
    </w:lvl>
    <w:lvl w:ilvl="1" w:tplc="80D01342">
      <w:start w:val="1"/>
      <w:numFmt w:val="bullet"/>
      <w:lvlText w:val="o"/>
      <w:lvlJc w:val="left"/>
      <w:pPr>
        <w:ind w:left="1440" w:hanging="360"/>
      </w:pPr>
      <w:rPr>
        <w:rFonts w:ascii="Courier New" w:hAnsi="Courier New" w:hint="default"/>
      </w:rPr>
    </w:lvl>
    <w:lvl w:ilvl="2" w:tplc="24368E26">
      <w:start w:val="1"/>
      <w:numFmt w:val="bullet"/>
      <w:lvlText w:val=""/>
      <w:lvlJc w:val="left"/>
      <w:pPr>
        <w:ind w:left="2160" w:hanging="360"/>
      </w:pPr>
      <w:rPr>
        <w:rFonts w:ascii="Wingdings" w:hAnsi="Wingdings" w:hint="default"/>
      </w:rPr>
    </w:lvl>
    <w:lvl w:ilvl="3" w:tplc="E294032E">
      <w:start w:val="1"/>
      <w:numFmt w:val="bullet"/>
      <w:lvlText w:val=""/>
      <w:lvlJc w:val="left"/>
      <w:pPr>
        <w:ind w:left="2880" w:hanging="360"/>
      </w:pPr>
      <w:rPr>
        <w:rFonts w:ascii="Symbol" w:hAnsi="Symbol" w:hint="default"/>
      </w:rPr>
    </w:lvl>
    <w:lvl w:ilvl="4" w:tplc="669CEB0A">
      <w:start w:val="1"/>
      <w:numFmt w:val="bullet"/>
      <w:lvlText w:val="o"/>
      <w:lvlJc w:val="left"/>
      <w:pPr>
        <w:ind w:left="3600" w:hanging="360"/>
      </w:pPr>
      <w:rPr>
        <w:rFonts w:ascii="Courier New" w:hAnsi="Courier New" w:hint="default"/>
      </w:rPr>
    </w:lvl>
    <w:lvl w:ilvl="5" w:tplc="9B6E32FE">
      <w:start w:val="1"/>
      <w:numFmt w:val="bullet"/>
      <w:lvlText w:val=""/>
      <w:lvlJc w:val="left"/>
      <w:pPr>
        <w:ind w:left="4320" w:hanging="360"/>
      </w:pPr>
      <w:rPr>
        <w:rFonts w:ascii="Wingdings" w:hAnsi="Wingdings" w:hint="default"/>
      </w:rPr>
    </w:lvl>
    <w:lvl w:ilvl="6" w:tplc="A3906AEA">
      <w:start w:val="1"/>
      <w:numFmt w:val="bullet"/>
      <w:lvlText w:val=""/>
      <w:lvlJc w:val="left"/>
      <w:pPr>
        <w:ind w:left="5040" w:hanging="360"/>
      </w:pPr>
      <w:rPr>
        <w:rFonts w:ascii="Symbol" w:hAnsi="Symbol" w:hint="default"/>
      </w:rPr>
    </w:lvl>
    <w:lvl w:ilvl="7" w:tplc="0DA26E00">
      <w:start w:val="1"/>
      <w:numFmt w:val="bullet"/>
      <w:lvlText w:val="o"/>
      <w:lvlJc w:val="left"/>
      <w:pPr>
        <w:ind w:left="5760" w:hanging="360"/>
      </w:pPr>
      <w:rPr>
        <w:rFonts w:ascii="Courier New" w:hAnsi="Courier New" w:hint="default"/>
      </w:rPr>
    </w:lvl>
    <w:lvl w:ilvl="8" w:tplc="675496BE">
      <w:start w:val="1"/>
      <w:numFmt w:val="bullet"/>
      <w:lvlText w:val=""/>
      <w:lvlJc w:val="left"/>
      <w:pPr>
        <w:ind w:left="6480" w:hanging="360"/>
      </w:pPr>
      <w:rPr>
        <w:rFonts w:ascii="Wingdings" w:hAnsi="Wingdings" w:hint="default"/>
      </w:rPr>
    </w:lvl>
  </w:abstractNum>
  <w:num w:numId="1" w16cid:durableId="1538657748">
    <w:abstractNumId w:val="15"/>
  </w:num>
  <w:num w:numId="2" w16cid:durableId="2002081779">
    <w:abstractNumId w:val="10"/>
  </w:num>
  <w:num w:numId="3" w16cid:durableId="2067147152">
    <w:abstractNumId w:val="21"/>
  </w:num>
  <w:num w:numId="4" w16cid:durableId="1541355485">
    <w:abstractNumId w:val="12"/>
  </w:num>
  <w:num w:numId="5" w16cid:durableId="1152021930">
    <w:abstractNumId w:val="14"/>
  </w:num>
  <w:num w:numId="6" w16cid:durableId="947928078">
    <w:abstractNumId w:val="16"/>
  </w:num>
  <w:num w:numId="7" w16cid:durableId="1150487877">
    <w:abstractNumId w:val="20"/>
  </w:num>
  <w:num w:numId="8" w16cid:durableId="215551931">
    <w:abstractNumId w:val="8"/>
  </w:num>
  <w:num w:numId="9" w16cid:durableId="1602570127">
    <w:abstractNumId w:val="3"/>
  </w:num>
  <w:num w:numId="10" w16cid:durableId="484080533">
    <w:abstractNumId w:val="13"/>
  </w:num>
  <w:num w:numId="11" w16cid:durableId="1229610451">
    <w:abstractNumId w:val="18"/>
  </w:num>
  <w:num w:numId="12" w16cid:durableId="2136672787">
    <w:abstractNumId w:val="1"/>
  </w:num>
  <w:num w:numId="13" w16cid:durableId="1808278994">
    <w:abstractNumId w:val="5"/>
  </w:num>
  <w:num w:numId="14" w16cid:durableId="1947157095">
    <w:abstractNumId w:val="6"/>
  </w:num>
  <w:num w:numId="15" w16cid:durableId="360710529">
    <w:abstractNumId w:val="4"/>
  </w:num>
  <w:num w:numId="16" w16cid:durableId="819274185">
    <w:abstractNumId w:val="17"/>
  </w:num>
  <w:num w:numId="17" w16cid:durableId="1178618552">
    <w:abstractNumId w:val="9"/>
  </w:num>
  <w:num w:numId="18" w16cid:durableId="468713545">
    <w:abstractNumId w:val="0"/>
  </w:num>
  <w:num w:numId="19" w16cid:durableId="286157140">
    <w:abstractNumId w:val="19"/>
  </w:num>
  <w:num w:numId="20" w16cid:durableId="1430618090">
    <w:abstractNumId w:val="9"/>
  </w:num>
  <w:num w:numId="21" w16cid:durableId="1486506993">
    <w:abstractNumId w:val="11"/>
  </w:num>
  <w:num w:numId="22" w16cid:durableId="338000278">
    <w:abstractNumId w:val="7"/>
  </w:num>
  <w:num w:numId="23" w16cid:durableId="1108889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F2"/>
    <w:rsid w:val="000010D4"/>
    <w:rsid w:val="0000567E"/>
    <w:rsid w:val="000077BF"/>
    <w:rsid w:val="000107DC"/>
    <w:rsid w:val="00014AF4"/>
    <w:rsid w:val="000165FB"/>
    <w:rsid w:val="00021E10"/>
    <w:rsid w:val="000235E7"/>
    <w:rsid w:val="00025866"/>
    <w:rsid w:val="000301ED"/>
    <w:rsid w:val="000307F4"/>
    <w:rsid w:val="00036421"/>
    <w:rsid w:val="000372E9"/>
    <w:rsid w:val="00037DAC"/>
    <w:rsid w:val="00041449"/>
    <w:rsid w:val="00051DD0"/>
    <w:rsid w:val="000537FF"/>
    <w:rsid w:val="00055048"/>
    <w:rsid w:val="00055739"/>
    <w:rsid w:val="00060299"/>
    <w:rsid w:val="0006086D"/>
    <w:rsid w:val="00061A27"/>
    <w:rsid w:val="0007278F"/>
    <w:rsid w:val="00080FC4"/>
    <w:rsid w:val="00087613"/>
    <w:rsid w:val="000879EE"/>
    <w:rsid w:val="00092ACA"/>
    <w:rsid w:val="0009460E"/>
    <w:rsid w:val="0009462C"/>
    <w:rsid w:val="000A30DF"/>
    <w:rsid w:val="000A7004"/>
    <w:rsid w:val="000B734D"/>
    <w:rsid w:val="000B7C5A"/>
    <w:rsid w:val="000C5DEF"/>
    <w:rsid w:val="000C6391"/>
    <w:rsid w:val="000D74BE"/>
    <w:rsid w:val="000E3C3C"/>
    <w:rsid w:val="000E79FD"/>
    <w:rsid w:val="000F22B2"/>
    <w:rsid w:val="000F43FA"/>
    <w:rsid w:val="000F51D7"/>
    <w:rsid w:val="000F61E4"/>
    <w:rsid w:val="000F7BC1"/>
    <w:rsid w:val="00105AAF"/>
    <w:rsid w:val="00111254"/>
    <w:rsid w:val="00113899"/>
    <w:rsid w:val="00116814"/>
    <w:rsid w:val="00127560"/>
    <w:rsid w:val="001301E6"/>
    <w:rsid w:val="0013375B"/>
    <w:rsid w:val="00140A4C"/>
    <w:rsid w:val="00143E2E"/>
    <w:rsid w:val="00156EDD"/>
    <w:rsid w:val="00160D61"/>
    <w:rsid w:val="00163B89"/>
    <w:rsid w:val="00170D94"/>
    <w:rsid w:val="0017481E"/>
    <w:rsid w:val="00186CE7"/>
    <w:rsid w:val="001872DC"/>
    <w:rsid w:val="0019701E"/>
    <w:rsid w:val="001A4132"/>
    <w:rsid w:val="001A4729"/>
    <w:rsid w:val="001B0414"/>
    <w:rsid w:val="001B1A7C"/>
    <w:rsid w:val="001B2C6D"/>
    <w:rsid w:val="001B4451"/>
    <w:rsid w:val="001B50AE"/>
    <w:rsid w:val="001B597A"/>
    <w:rsid w:val="001C2DFF"/>
    <w:rsid w:val="001C4920"/>
    <w:rsid w:val="001C6141"/>
    <w:rsid w:val="001C6DF2"/>
    <w:rsid w:val="001D03B7"/>
    <w:rsid w:val="001D736D"/>
    <w:rsid w:val="001D780E"/>
    <w:rsid w:val="001E1C0F"/>
    <w:rsid w:val="001F6671"/>
    <w:rsid w:val="00206A62"/>
    <w:rsid w:val="00206FD5"/>
    <w:rsid w:val="00210421"/>
    <w:rsid w:val="0021376C"/>
    <w:rsid w:val="00213F4B"/>
    <w:rsid w:val="00217BB9"/>
    <w:rsid w:val="00224565"/>
    <w:rsid w:val="00234E4E"/>
    <w:rsid w:val="002362D0"/>
    <w:rsid w:val="002377E3"/>
    <w:rsid w:val="00242C88"/>
    <w:rsid w:val="0024411A"/>
    <w:rsid w:val="00252C05"/>
    <w:rsid w:val="002558FB"/>
    <w:rsid w:val="002576E2"/>
    <w:rsid w:val="002605BB"/>
    <w:rsid w:val="0026378D"/>
    <w:rsid w:val="00264AF6"/>
    <w:rsid w:val="00265A35"/>
    <w:rsid w:val="002702D2"/>
    <w:rsid w:val="0027111E"/>
    <w:rsid w:val="00271BD0"/>
    <w:rsid w:val="00272FD7"/>
    <w:rsid w:val="002752F0"/>
    <w:rsid w:val="002764D7"/>
    <w:rsid w:val="00281837"/>
    <w:rsid w:val="002821E4"/>
    <w:rsid w:val="002833E9"/>
    <w:rsid w:val="00285913"/>
    <w:rsid w:val="00295965"/>
    <w:rsid w:val="00297922"/>
    <w:rsid w:val="002A5F5A"/>
    <w:rsid w:val="002B1F18"/>
    <w:rsid w:val="002B218F"/>
    <w:rsid w:val="002B3376"/>
    <w:rsid w:val="002B72F4"/>
    <w:rsid w:val="002C6F99"/>
    <w:rsid w:val="002D01D7"/>
    <w:rsid w:val="002D2117"/>
    <w:rsid w:val="002D2C69"/>
    <w:rsid w:val="002D79EA"/>
    <w:rsid w:val="002E691E"/>
    <w:rsid w:val="002F0B89"/>
    <w:rsid w:val="00300B27"/>
    <w:rsid w:val="0030412C"/>
    <w:rsid w:val="003056CD"/>
    <w:rsid w:val="00315A97"/>
    <w:rsid w:val="00322423"/>
    <w:rsid w:val="00323932"/>
    <w:rsid w:val="00325E3E"/>
    <w:rsid w:val="0033282E"/>
    <w:rsid w:val="00335241"/>
    <w:rsid w:val="00343CB9"/>
    <w:rsid w:val="003503F1"/>
    <w:rsid w:val="003505ED"/>
    <w:rsid w:val="0035095D"/>
    <w:rsid w:val="003564A8"/>
    <w:rsid w:val="003658F5"/>
    <w:rsid w:val="0037379A"/>
    <w:rsid w:val="00375432"/>
    <w:rsid w:val="00387F8E"/>
    <w:rsid w:val="00391524"/>
    <w:rsid w:val="003932E0"/>
    <w:rsid w:val="00395E22"/>
    <w:rsid w:val="003974BE"/>
    <w:rsid w:val="003A1A38"/>
    <w:rsid w:val="003A201B"/>
    <w:rsid w:val="003A3A2F"/>
    <w:rsid w:val="003A46CC"/>
    <w:rsid w:val="003A5218"/>
    <w:rsid w:val="003A724C"/>
    <w:rsid w:val="003B4E73"/>
    <w:rsid w:val="003C1329"/>
    <w:rsid w:val="003C271C"/>
    <w:rsid w:val="003C2CC9"/>
    <w:rsid w:val="003C2F4C"/>
    <w:rsid w:val="003C5712"/>
    <w:rsid w:val="003C577F"/>
    <w:rsid w:val="003D2534"/>
    <w:rsid w:val="003D322C"/>
    <w:rsid w:val="003D6DEE"/>
    <w:rsid w:val="003D77BF"/>
    <w:rsid w:val="003E228C"/>
    <w:rsid w:val="003F1733"/>
    <w:rsid w:val="003F4B69"/>
    <w:rsid w:val="003F4EA2"/>
    <w:rsid w:val="003F5E22"/>
    <w:rsid w:val="00410265"/>
    <w:rsid w:val="004137B3"/>
    <w:rsid w:val="00422528"/>
    <w:rsid w:val="004247BB"/>
    <w:rsid w:val="00425AA3"/>
    <w:rsid w:val="00425FCA"/>
    <w:rsid w:val="0043062B"/>
    <w:rsid w:val="00436B9F"/>
    <w:rsid w:val="004406D4"/>
    <w:rsid w:val="00443E75"/>
    <w:rsid w:val="004451C8"/>
    <w:rsid w:val="0044701D"/>
    <w:rsid w:val="004473AF"/>
    <w:rsid w:val="0045074D"/>
    <w:rsid w:val="00451EA8"/>
    <w:rsid w:val="00454211"/>
    <w:rsid w:val="004714B8"/>
    <w:rsid w:val="0047189A"/>
    <w:rsid w:val="004737F6"/>
    <w:rsid w:val="00480796"/>
    <w:rsid w:val="00481CBA"/>
    <w:rsid w:val="00486F6E"/>
    <w:rsid w:val="00490BEC"/>
    <w:rsid w:val="00496561"/>
    <w:rsid w:val="004A2522"/>
    <w:rsid w:val="004A2E1B"/>
    <w:rsid w:val="004A5F25"/>
    <w:rsid w:val="004B1B94"/>
    <w:rsid w:val="004B28A1"/>
    <w:rsid w:val="004B2C60"/>
    <w:rsid w:val="004C22C5"/>
    <w:rsid w:val="004C4726"/>
    <w:rsid w:val="004D122F"/>
    <w:rsid w:val="004D239B"/>
    <w:rsid w:val="004D63CC"/>
    <w:rsid w:val="004D643A"/>
    <w:rsid w:val="004E70A7"/>
    <w:rsid w:val="004E7475"/>
    <w:rsid w:val="004F1FB5"/>
    <w:rsid w:val="004F5527"/>
    <w:rsid w:val="0050046B"/>
    <w:rsid w:val="00501157"/>
    <w:rsid w:val="00503097"/>
    <w:rsid w:val="00505743"/>
    <w:rsid w:val="00522031"/>
    <w:rsid w:val="0052433A"/>
    <w:rsid w:val="00524D99"/>
    <w:rsid w:val="00525A9C"/>
    <w:rsid w:val="005271C3"/>
    <w:rsid w:val="00527E4E"/>
    <w:rsid w:val="00533912"/>
    <w:rsid w:val="005402A4"/>
    <w:rsid w:val="00540328"/>
    <w:rsid w:val="0054039E"/>
    <w:rsid w:val="00541177"/>
    <w:rsid w:val="005426F2"/>
    <w:rsid w:val="0054722B"/>
    <w:rsid w:val="00552884"/>
    <w:rsid w:val="00557CA2"/>
    <w:rsid w:val="005604B0"/>
    <w:rsid w:val="00566760"/>
    <w:rsid w:val="00570426"/>
    <w:rsid w:val="00571326"/>
    <w:rsid w:val="00576D29"/>
    <w:rsid w:val="00577093"/>
    <w:rsid w:val="005818EE"/>
    <w:rsid w:val="00597F5A"/>
    <w:rsid w:val="005A41D4"/>
    <w:rsid w:val="005B1AB5"/>
    <w:rsid w:val="005B27E7"/>
    <w:rsid w:val="005B427A"/>
    <w:rsid w:val="005B5CA7"/>
    <w:rsid w:val="005C3095"/>
    <w:rsid w:val="005C3E4F"/>
    <w:rsid w:val="005C5C5F"/>
    <w:rsid w:val="005C6FDD"/>
    <w:rsid w:val="005C7C3C"/>
    <w:rsid w:val="005D303D"/>
    <w:rsid w:val="005D55F0"/>
    <w:rsid w:val="005E1766"/>
    <w:rsid w:val="005E25F8"/>
    <w:rsid w:val="005E3C97"/>
    <w:rsid w:val="005E4705"/>
    <w:rsid w:val="005F79D9"/>
    <w:rsid w:val="00601DE2"/>
    <w:rsid w:val="00610BFF"/>
    <w:rsid w:val="00614ECD"/>
    <w:rsid w:val="006157C4"/>
    <w:rsid w:val="00615885"/>
    <w:rsid w:val="006256D8"/>
    <w:rsid w:val="00632FF2"/>
    <w:rsid w:val="0063577B"/>
    <w:rsid w:val="006358D4"/>
    <w:rsid w:val="00636709"/>
    <w:rsid w:val="00637C56"/>
    <w:rsid w:val="00640ECD"/>
    <w:rsid w:val="00641467"/>
    <w:rsid w:val="0064551E"/>
    <w:rsid w:val="00651179"/>
    <w:rsid w:val="00654E5F"/>
    <w:rsid w:val="00656C2C"/>
    <w:rsid w:val="00656EAA"/>
    <w:rsid w:val="00656F1F"/>
    <w:rsid w:val="00665B42"/>
    <w:rsid w:val="00665CC8"/>
    <w:rsid w:val="00670045"/>
    <w:rsid w:val="0067078A"/>
    <w:rsid w:val="00670EBE"/>
    <w:rsid w:val="0067220E"/>
    <w:rsid w:val="00672459"/>
    <w:rsid w:val="0067453C"/>
    <w:rsid w:val="00674558"/>
    <w:rsid w:val="00683257"/>
    <w:rsid w:val="00684500"/>
    <w:rsid w:val="00694583"/>
    <w:rsid w:val="0069707E"/>
    <w:rsid w:val="006A75D5"/>
    <w:rsid w:val="006B3C40"/>
    <w:rsid w:val="006B46E5"/>
    <w:rsid w:val="006B4A9B"/>
    <w:rsid w:val="006B5C85"/>
    <w:rsid w:val="006C587E"/>
    <w:rsid w:val="006C62F9"/>
    <w:rsid w:val="006D3B46"/>
    <w:rsid w:val="006E0F56"/>
    <w:rsid w:val="006E19EE"/>
    <w:rsid w:val="00701A9B"/>
    <w:rsid w:val="00706BE7"/>
    <w:rsid w:val="007071BA"/>
    <w:rsid w:val="00710E2D"/>
    <w:rsid w:val="00713512"/>
    <w:rsid w:val="00722D80"/>
    <w:rsid w:val="00726C5D"/>
    <w:rsid w:val="007308B4"/>
    <w:rsid w:val="00731C26"/>
    <w:rsid w:val="00742E3E"/>
    <w:rsid w:val="00746CB0"/>
    <w:rsid w:val="00750C2E"/>
    <w:rsid w:val="00751EF5"/>
    <w:rsid w:val="00753FBD"/>
    <w:rsid w:val="00755C3F"/>
    <w:rsid w:val="00755EE8"/>
    <w:rsid w:val="00757DE7"/>
    <w:rsid w:val="007724E2"/>
    <w:rsid w:val="00784C27"/>
    <w:rsid w:val="00794182"/>
    <w:rsid w:val="007962E4"/>
    <w:rsid w:val="00796FCD"/>
    <w:rsid w:val="0079755E"/>
    <w:rsid w:val="007978C9"/>
    <w:rsid w:val="007A2814"/>
    <w:rsid w:val="007A6A31"/>
    <w:rsid w:val="007A7BB1"/>
    <w:rsid w:val="007B04B6"/>
    <w:rsid w:val="007B28C5"/>
    <w:rsid w:val="007B38B1"/>
    <w:rsid w:val="007B7DFD"/>
    <w:rsid w:val="007B7F9C"/>
    <w:rsid w:val="007C35C9"/>
    <w:rsid w:val="007D045E"/>
    <w:rsid w:val="007D0660"/>
    <w:rsid w:val="007D512F"/>
    <w:rsid w:val="008042B7"/>
    <w:rsid w:val="00806C27"/>
    <w:rsid w:val="00811963"/>
    <w:rsid w:val="0081334E"/>
    <w:rsid w:val="00824AD1"/>
    <w:rsid w:val="00830427"/>
    <w:rsid w:val="008308B7"/>
    <w:rsid w:val="00837D42"/>
    <w:rsid w:val="008422F1"/>
    <w:rsid w:val="008452D4"/>
    <w:rsid w:val="008466D0"/>
    <w:rsid w:val="00851362"/>
    <w:rsid w:val="008552AF"/>
    <w:rsid w:val="008614C4"/>
    <w:rsid w:val="00862E37"/>
    <w:rsid w:val="00867A21"/>
    <w:rsid w:val="0087028E"/>
    <w:rsid w:val="008716E7"/>
    <w:rsid w:val="0088056E"/>
    <w:rsid w:val="00884231"/>
    <w:rsid w:val="008904CD"/>
    <w:rsid w:val="0089318E"/>
    <w:rsid w:val="00897036"/>
    <w:rsid w:val="0089718D"/>
    <w:rsid w:val="008A34EB"/>
    <w:rsid w:val="008A7787"/>
    <w:rsid w:val="008A77EB"/>
    <w:rsid w:val="008A7EAB"/>
    <w:rsid w:val="008B1145"/>
    <w:rsid w:val="008B3175"/>
    <w:rsid w:val="008B737A"/>
    <w:rsid w:val="008D0FA3"/>
    <w:rsid w:val="008D582C"/>
    <w:rsid w:val="008E21A0"/>
    <w:rsid w:val="008E4F26"/>
    <w:rsid w:val="008F151F"/>
    <w:rsid w:val="008F2D8C"/>
    <w:rsid w:val="0090056A"/>
    <w:rsid w:val="00901142"/>
    <w:rsid w:val="009046D2"/>
    <w:rsid w:val="00905467"/>
    <w:rsid w:val="00906414"/>
    <w:rsid w:val="00914FA9"/>
    <w:rsid w:val="00923CDD"/>
    <w:rsid w:val="0092608E"/>
    <w:rsid w:val="00926D42"/>
    <w:rsid w:val="009310F5"/>
    <w:rsid w:val="00932109"/>
    <w:rsid w:val="009333FA"/>
    <w:rsid w:val="0093802C"/>
    <w:rsid w:val="009404F2"/>
    <w:rsid w:val="00954A6B"/>
    <w:rsid w:val="009569E5"/>
    <w:rsid w:val="00962DB0"/>
    <w:rsid w:val="00964DE3"/>
    <w:rsid w:val="00975116"/>
    <w:rsid w:val="00975345"/>
    <w:rsid w:val="009756F9"/>
    <w:rsid w:val="009774BB"/>
    <w:rsid w:val="009827DA"/>
    <w:rsid w:val="00982EB9"/>
    <w:rsid w:val="009910D7"/>
    <w:rsid w:val="0099360F"/>
    <w:rsid w:val="0099376A"/>
    <w:rsid w:val="009A2319"/>
    <w:rsid w:val="009A2D36"/>
    <w:rsid w:val="009A550D"/>
    <w:rsid w:val="009B09E7"/>
    <w:rsid w:val="009D1103"/>
    <w:rsid w:val="009D1359"/>
    <w:rsid w:val="009D2B01"/>
    <w:rsid w:val="009D3BF0"/>
    <w:rsid w:val="009D493E"/>
    <w:rsid w:val="009E0A85"/>
    <w:rsid w:val="009E146C"/>
    <w:rsid w:val="009E18E7"/>
    <w:rsid w:val="009E2618"/>
    <w:rsid w:val="009E4BEA"/>
    <w:rsid w:val="009F3F2B"/>
    <w:rsid w:val="009F6323"/>
    <w:rsid w:val="009F7639"/>
    <w:rsid w:val="00A20588"/>
    <w:rsid w:val="00A21196"/>
    <w:rsid w:val="00A2306C"/>
    <w:rsid w:val="00A254DC"/>
    <w:rsid w:val="00A2609B"/>
    <w:rsid w:val="00A268D0"/>
    <w:rsid w:val="00A37A73"/>
    <w:rsid w:val="00A37AC3"/>
    <w:rsid w:val="00A4299D"/>
    <w:rsid w:val="00A42C02"/>
    <w:rsid w:val="00A43404"/>
    <w:rsid w:val="00A50599"/>
    <w:rsid w:val="00A5329D"/>
    <w:rsid w:val="00A555C9"/>
    <w:rsid w:val="00A66D36"/>
    <w:rsid w:val="00A66E77"/>
    <w:rsid w:val="00A71CA4"/>
    <w:rsid w:val="00A80D62"/>
    <w:rsid w:val="00A85D88"/>
    <w:rsid w:val="00A86289"/>
    <w:rsid w:val="00A8765D"/>
    <w:rsid w:val="00A92A70"/>
    <w:rsid w:val="00A94B71"/>
    <w:rsid w:val="00A95C9C"/>
    <w:rsid w:val="00AA7AB8"/>
    <w:rsid w:val="00AB6981"/>
    <w:rsid w:val="00AC6492"/>
    <w:rsid w:val="00AC7F01"/>
    <w:rsid w:val="00AD39A9"/>
    <w:rsid w:val="00AD3EFB"/>
    <w:rsid w:val="00AD7200"/>
    <w:rsid w:val="00AE0ECA"/>
    <w:rsid w:val="00AE585B"/>
    <w:rsid w:val="00AE6600"/>
    <w:rsid w:val="00AF570B"/>
    <w:rsid w:val="00AF679D"/>
    <w:rsid w:val="00AF7AB8"/>
    <w:rsid w:val="00B07A66"/>
    <w:rsid w:val="00B12C78"/>
    <w:rsid w:val="00B15721"/>
    <w:rsid w:val="00B15D1C"/>
    <w:rsid w:val="00B26162"/>
    <w:rsid w:val="00B37910"/>
    <w:rsid w:val="00B413FA"/>
    <w:rsid w:val="00B427B4"/>
    <w:rsid w:val="00B50914"/>
    <w:rsid w:val="00B535B8"/>
    <w:rsid w:val="00B562AD"/>
    <w:rsid w:val="00B57EDE"/>
    <w:rsid w:val="00B61ED2"/>
    <w:rsid w:val="00B62AF8"/>
    <w:rsid w:val="00B62F4E"/>
    <w:rsid w:val="00B636FC"/>
    <w:rsid w:val="00B6370F"/>
    <w:rsid w:val="00B67261"/>
    <w:rsid w:val="00B70F85"/>
    <w:rsid w:val="00B734C2"/>
    <w:rsid w:val="00B83B15"/>
    <w:rsid w:val="00B86A54"/>
    <w:rsid w:val="00B90E2C"/>
    <w:rsid w:val="00B95134"/>
    <w:rsid w:val="00B955CA"/>
    <w:rsid w:val="00B95CDB"/>
    <w:rsid w:val="00BA0076"/>
    <w:rsid w:val="00BA1722"/>
    <w:rsid w:val="00BA3CA5"/>
    <w:rsid w:val="00BA7911"/>
    <w:rsid w:val="00BB1112"/>
    <w:rsid w:val="00BB4A12"/>
    <w:rsid w:val="00BB6C0D"/>
    <w:rsid w:val="00BD2920"/>
    <w:rsid w:val="00BE2F61"/>
    <w:rsid w:val="00BE3E6F"/>
    <w:rsid w:val="00BE437B"/>
    <w:rsid w:val="00BF0EF3"/>
    <w:rsid w:val="00BF2750"/>
    <w:rsid w:val="00BF2D5B"/>
    <w:rsid w:val="00BF2E2B"/>
    <w:rsid w:val="00C0429D"/>
    <w:rsid w:val="00C11EB8"/>
    <w:rsid w:val="00C13CC4"/>
    <w:rsid w:val="00C15744"/>
    <w:rsid w:val="00C15DC6"/>
    <w:rsid w:val="00C3153C"/>
    <w:rsid w:val="00C31946"/>
    <w:rsid w:val="00C44142"/>
    <w:rsid w:val="00C556B5"/>
    <w:rsid w:val="00C5637C"/>
    <w:rsid w:val="00C56929"/>
    <w:rsid w:val="00C64B30"/>
    <w:rsid w:val="00C6675B"/>
    <w:rsid w:val="00C66EE9"/>
    <w:rsid w:val="00C728BB"/>
    <w:rsid w:val="00C74846"/>
    <w:rsid w:val="00C7520A"/>
    <w:rsid w:val="00C772E8"/>
    <w:rsid w:val="00C77ACE"/>
    <w:rsid w:val="00C80716"/>
    <w:rsid w:val="00C81332"/>
    <w:rsid w:val="00C93DB5"/>
    <w:rsid w:val="00CB256C"/>
    <w:rsid w:val="00CB379F"/>
    <w:rsid w:val="00CB5258"/>
    <w:rsid w:val="00CB63A2"/>
    <w:rsid w:val="00CB73BD"/>
    <w:rsid w:val="00CC30A8"/>
    <w:rsid w:val="00CC55D6"/>
    <w:rsid w:val="00CD3C3B"/>
    <w:rsid w:val="00CD6836"/>
    <w:rsid w:val="00CE1F86"/>
    <w:rsid w:val="00CE4E3B"/>
    <w:rsid w:val="00CE633B"/>
    <w:rsid w:val="00CF2A4F"/>
    <w:rsid w:val="00CF2C65"/>
    <w:rsid w:val="00CF3695"/>
    <w:rsid w:val="00D01E75"/>
    <w:rsid w:val="00D067B8"/>
    <w:rsid w:val="00D14310"/>
    <w:rsid w:val="00D17B24"/>
    <w:rsid w:val="00D21158"/>
    <w:rsid w:val="00D23B78"/>
    <w:rsid w:val="00D243C3"/>
    <w:rsid w:val="00D26227"/>
    <w:rsid w:val="00D42341"/>
    <w:rsid w:val="00D427C2"/>
    <w:rsid w:val="00D43216"/>
    <w:rsid w:val="00D47E1B"/>
    <w:rsid w:val="00D70D75"/>
    <w:rsid w:val="00D71A3F"/>
    <w:rsid w:val="00D74C66"/>
    <w:rsid w:val="00D819D3"/>
    <w:rsid w:val="00D959C5"/>
    <w:rsid w:val="00D97BC8"/>
    <w:rsid w:val="00DA0EFE"/>
    <w:rsid w:val="00DA1D29"/>
    <w:rsid w:val="00DA6DDE"/>
    <w:rsid w:val="00DB61E7"/>
    <w:rsid w:val="00DB6DEF"/>
    <w:rsid w:val="00DC5D55"/>
    <w:rsid w:val="00DD1FC8"/>
    <w:rsid w:val="00DD25F3"/>
    <w:rsid w:val="00DE2290"/>
    <w:rsid w:val="00DE3D07"/>
    <w:rsid w:val="00DE4811"/>
    <w:rsid w:val="00DE64B7"/>
    <w:rsid w:val="00DE6AA1"/>
    <w:rsid w:val="00DE7BC0"/>
    <w:rsid w:val="00DF6BBD"/>
    <w:rsid w:val="00E0378D"/>
    <w:rsid w:val="00E1012B"/>
    <w:rsid w:val="00E10B9D"/>
    <w:rsid w:val="00E1257F"/>
    <w:rsid w:val="00E1349C"/>
    <w:rsid w:val="00E15FA7"/>
    <w:rsid w:val="00E173E7"/>
    <w:rsid w:val="00E17520"/>
    <w:rsid w:val="00E215EE"/>
    <w:rsid w:val="00E24C10"/>
    <w:rsid w:val="00E266DD"/>
    <w:rsid w:val="00E44C79"/>
    <w:rsid w:val="00E510A1"/>
    <w:rsid w:val="00E51494"/>
    <w:rsid w:val="00E5470C"/>
    <w:rsid w:val="00E608CB"/>
    <w:rsid w:val="00E61951"/>
    <w:rsid w:val="00E61F4C"/>
    <w:rsid w:val="00E621F6"/>
    <w:rsid w:val="00E70101"/>
    <w:rsid w:val="00E70E33"/>
    <w:rsid w:val="00E76975"/>
    <w:rsid w:val="00E85492"/>
    <w:rsid w:val="00E85D68"/>
    <w:rsid w:val="00E85D95"/>
    <w:rsid w:val="00E86CD5"/>
    <w:rsid w:val="00E86E80"/>
    <w:rsid w:val="00E903FF"/>
    <w:rsid w:val="00E91160"/>
    <w:rsid w:val="00E913EA"/>
    <w:rsid w:val="00EA2362"/>
    <w:rsid w:val="00EA2BC9"/>
    <w:rsid w:val="00EB3215"/>
    <w:rsid w:val="00EB3B20"/>
    <w:rsid w:val="00EB4333"/>
    <w:rsid w:val="00EC628A"/>
    <w:rsid w:val="00ED090C"/>
    <w:rsid w:val="00ED3C57"/>
    <w:rsid w:val="00EE1E02"/>
    <w:rsid w:val="00EE252F"/>
    <w:rsid w:val="00EE2FC1"/>
    <w:rsid w:val="00EE30D9"/>
    <w:rsid w:val="00EE7445"/>
    <w:rsid w:val="00EF0D2B"/>
    <w:rsid w:val="00EF29EA"/>
    <w:rsid w:val="00EF3751"/>
    <w:rsid w:val="00EF493C"/>
    <w:rsid w:val="00EF7E0A"/>
    <w:rsid w:val="00F02D57"/>
    <w:rsid w:val="00F04E68"/>
    <w:rsid w:val="00F0565B"/>
    <w:rsid w:val="00F10A7D"/>
    <w:rsid w:val="00F11010"/>
    <w:rsid w:val="00F14CDE"/>
    <w:rsid w:val="00F17A63"/>
    <w:rsid w:val="00F2144D"/>
    <w:rsid w:val="00F2376D"/>
    <w:rsid w:val="00F31B22"/>
    <w:rsid w:val="00F34CAC"/>
    <w:rsid w:val="00F529A4"/>
    <w:rsid w:val="00F55ACE"/>
    <w:rsid w:val="00F569F2"/>
    <w:rsid w:val="00F579AD"/>
    <w:rsid w:val="00F65FCD"/>
    <w:rsid w:val="00F716ED"/>
    <w:rsid w:val="00F722F7"/>
    <w:rsid w:val="00F761D5"/>
    <w:rsid w:val="00F7747E"/>
    <w:rsid w:val="00F81B7B"/>
    <w:rsid w:val="00F81C5D"/>
    <w:rsid w:val="00F81F90"/>
    <w:rsid w:val="00F8770E"/>
    <w:rsid w:val="00F87FB9"/>
    <w:rsid w:val="00F9079B"/>
    <w:rsid w:val="00F91244"/>
    <w:rsid w:val="00FA1991"/>
    <w:rsid w:val="00FA61F8"/>
    <w:rsid w:val="00FB1C86"/>
    <w:rsid w:val="00FC01A7"/>
    <w:rsid w:val="00FC079F"/>
    <w:rsid w:val="00FC1637"/>
    <w:rsid w:val="00FC6B28"/>
    <w:rsid w:val="00FD5E5A"/>
    <w:rsid w:val="013C8775"/>
    <w:rsid w:val="02B55600"/>
    <w:rsid w:val="02F74530"/>
    <w:rsid w:val="0321DAEF"/>
    <w:rsid w:val="03934453"/>
    <w:rsid w:val="03C9FDBF"/>
    <w:rsid w:val="0422A67B"/>
    <w:rsid w:val="04F609D1"/>
    <w:rsid w:val="05462A56"/>
    <w:rsid w:val="054A07D0"/>
    <w:rsid w:val="0559648D"/>
    <w:rsid w:val="063844C0"/>
    <w:rsid w:val="0826568F"/>
    <w:rsid w:val="083B36C9"/>
    <w:rsid w:val="084433BA"/>
    <w:rsid w:val="08CE2CD9"/>
    <w:rsid w:val="08D6F97B"/>
    <w:rsid w:val="09C82B58"/>
    <w:rsid w:val="09E9DEDC"/>
    <w:rsid w:val="0A51D3B1"/>
    <w:rsid w:val="0C1CF3C2"/>
    <w:rsid w:val="0CCAB6F0"/>
    <w:rsid w:val="0D66A5FF"/>
    <w:rsid w:val="0E795CAA"/>
    <w:rsid w:val="0F374C74"/>
    <w:rsid w:val="0FAE5C8D"/>
    <w:rsid w:val="0FCC198F"/>
    <w:rsid w:val="1042CBCD"/>
    <w:rsid w:val="114418C1"/>
    <w:rsid w:val="11A5F269"/>
    <w:rsid w:val="13071EBB"/>
    <w:rsid w:val="13B914FA"/>
    <w:rsid w:val="14B23078"/>
    <w:rsid w:val="157F50C3"/>
    <w:rsid w:val="16426C4A"/>
    <w:rsid w:val="167BDBEE"/>
    <w:rsid w:val="174FCAC9"/>
    <w:rsid w:val="1778BB1A"/>
    <w:rsid w:val="1795CC1A"/>
    <w:rsid w:val="18B55177"/>
    <w:rsid w:val="1900679C"/>
    <w:rsid w:val="195A355C"/>
    <w:rsid w:val="196C9EA7"/>
    <w:rsid w:val="1B103C0A"/>
    <w:rsid w:val="1B15B21D"/>
    <w:rsid w:val="1BDCF855"/>
    <w:rsid w:val="1CC8123B"/>
    <w:rsid w:val="1CD58512"/>
    <w:rsid w:val="1D590282"/>
    <w:rsid w:val="1F2F08E9"/>
    <w:rsid w:val="1F6103F2"/>
    <w:rsid w:val="1F642936"/>
    <w:rsid w:val="1FD5EAF7"/>
    <w:rsid w:val="20B42BBB"/>
    <w:rsid w:val="218C3B6E"/>
    <w:rsid w:val="22F23265"/>
    <w:rsid w:val="2495913F"/>
    <w:rsid w:val="29B21247"/>
    <w:rsid w:val="2A2E35F0"/>
    <w:rsid w:val="2A922C84"/>
    <w:rsid w:val="2AB2A80E"/>
    <w:rsid w:val="2C53E9C1"/>
    <w:rsid w:val="2DE898D9"/>
    <w:rsid w:val="2E9DAA16"/>
    <w:rsid w:val="2F1B33A7"/>
    <w:rsid w:val="2F2EFED8"/>
    <w:rsid w:val="2FFCB0B8"/>
    <w:rsid w:val="33C43433"/>
    <w:rsid w:val="344FA51D"/>
    <w:rsid w:val="348B6E36"/>
    <w:rsid w:val="35022E83"/>
    <w:rsid w:val="35E2A4B3"/>
    <w:rsid w:val="3896E822"/>
    <w:rsid w:val="38B92BAF"/>
    <w:rsid w:val="39FE2B9B"/>
    <w:rsid w:val="3AADC5D5"/>
    <w:rsid w:val="3B2C7A75"/>
    <w:rsid w:val="3B6DFE6C"/>
    <w:rsid w:val="3B7CA8F2"/>
    <w:rsid w:val="3BAB3468"/>
    <w:rsid w:val="3BD7234F"/>
    <w:rsid w:val="3C2223F4"/>
    <w:rsid w:val="3C2A714F"/>
    <w:rsid w:val="3D246A61"/>
    <w:rsid w:val="3E7412FB"/>
    <w:rsid w:val="3E7F944B"/>
    <w:rsid w:val="40E23CFD"/>
    <w:rsid w:val="426B6C41"/>
    <w:rsid w:val="427EA79E"/>
    <w:rsid w:val="43682249"/>
    <w:rsid w:val="43B354F8"/>
    <w:rsid w:val="43EE68C7"/>
    <w:rsid w:val="43FADE5D"/>
    <w:rsid w:val="448ED5D1"/>
    <w:rsid w:val="45F98271"/>
    <w:rsid w:val="45FE2273"/>
    <w:rsid w:val="46E84DDD"/>
    <w:rsid w:val="4742610A"/>
    <w:rsid w:val="47F341B2"/>
    <w:rsid w:val="491BBBFC"/>
    <w:rsid w:val="4951CEE8"/>
    <w:rsid w:val="498DB5A4"/>
    <w:rsid w:val="4ADA46C0"/>
    <w:rsid w:val="4AF773DB"/>
    <w:rsid w:val="4B24F84E"/>
    <w:rsid w:val="4B782220"/>
    <w:rsid w:val="4C23EB4F"/>
    <w:rsid w:val="4F5F5DD9"/>
    <w:rsid w:val="504B68CF"/>
    <w:rsid w:val="5086564E"/>
    <w:rsid w:val="508D9020"/>
    <w:rsid w:val="520C363A"/>
    <w:rsid w:val="5374DF60"/>
    <w:rsid w:val="53AE22EA"/>
    <w:rsid w:val="540405E3"/>
    <w:rsid w:val="5407D571"/>
    <w:rsid w:val="559F6B9F"/>
    <w:rsid w:val="55E6D539"/>
    <w:rsid w:val="5733E504"/>
    <w:rsid w:val="575CC4A4"/>
    <w:rsid w:val="578ABB90"/>
    <w:rsid w:val="57BC31D5"/>
    <w:rsid w:val="58E010DD"/>
    <w:rsid w:val="59B98FAA"/>
    <w:rsid w:val="5A1E0471"/>
    <w:rsid w:val="5A906374"/>
    <w:rsid w:val="5B161A6F"/>
    <w:rsid w:val="5C94AA23"/>
    <w:rsid w:val="5DA980D3"/>
    <w:rsid w:val="5DC0A863"/>
    <w:rsid w:val="5DF25975"/>
    <w:rsid w:val="5E5A5DF4"/>
    <w:rsid w:val="5EC49E24"/>
    <w:rsid w:val="5F3598BE"/>
    <w:rsid w:val="5F8ADD51"/>
    <w:rsid w:val="60AD6C9A"/>
    <w:rsid w:val="619D61F6"/>
    <w:rsid w:val="62E8F1D5"/>
    <w:rsid w:val="63683BDE"/>
    <w:rsid w:val="636AC32A"/>
    <w:rsid w:val="63A56FFE"/>
    <w:rsid w:val="640A7481"/>
    <w:rsid w:val="644CDB6B"/>
    <w:rsid w:val="6B5D17EA"/>
    <w:rsid w:val="6B96D1B3"/>
    <w:rsid w:val="6BBDFB7E"/>
    <w:rsid w:val="6C826FDB"/>
    <w:rsid w:val="6CAF0AEB"/>
    <w:rsid w:val="6E38DB4A"/>
    <w:rsid w:val="708DA141"/>
    <w:rsid w:val="709DA9A7"/>
    <w:rsid w:val="71B57848"/>
    <w:rsid w:val="72722CF5"/>
    <w:rsid w:val="7296C0B3"/>
    <w:rsid w:val="73C0654B"/>
    <w:rsid w:val="73C4CA80"/>
    <w:rsid w:val="7402B92B"/>
    <w:rsid w:val="7448A708"/>
    <w:rsid w:val="75095D5A"/>
    <w:rsid w:val="76EE2D93"/>
    <w:rsid w:val="774C6824"/>
    <w:rsid w:val="779300F8"/>
    <w:rsid w:val="7813E6D3"/>
    <w:rsid w:val="78C44BE0"/>
    <w:rsid w:val="79CBC5F8"/>
    <w:rsid w:val="79DB0E2D"/>
    <w:rsid w:val="7A55FFF5"/>
    <w:rsid w:val="7C988C12"/>
    <w:rsid w:val="7CD560B5"/>
    <w:rsid w:val="7DA15364"/>
    <w:rsid w:val="7DEDE0EB"/>
    <w:rsid w:val="7E4A3A89"/>
    <w:rsid w:val="7EB37A26"/>
    <w:rsid w:val="7EBB0A5F"/>
    <w:rsid w:val="7F06E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EF1C00"/>
  <w15:docId w15:val="{A99DF27E-C286-4726-8D40-4329BE20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F90"/>
  </w:style>
  <w:style w:type="paragraph" w:styleId="berschrift1">
    <w:name w:val="heading 1"/>
    <w:basedOn w:val="Standard"/>
    <w:next w:val="Standard"/>
    <w:qFormat/>
    <w:rsid w:val="00F81F90"/>
    <w:pPr>
      <w:keepNext/>
      <w:spacing w:line="480" w:lineRule="auto"/>
      <w:ind w:firstLine="720"/>
      <w:outlineLvl w:val="0"/>
    </w:pPr>
    <w:rPr>
      <w:rFonts w:ascii="Arial" w:hAnsi="Arial"/>
      <w:sz w:val="24"/>
    </w:rPr>
  </w:style>
  <w:style w:type="paragraph" w:styleId="berschrift2">
    <w:name w:val="heading 2"/>
    <w:basedOn w:val="Standard"/>
    <w:next w:val="Standard"/>
    <w:qFormat/>
    <w:rsid w:val="00F81F90"/>
    <w:pPr>
      <w:keepNext/>
      <w:tabs>
        <w:tab w:val="left" w:pos="9576"/>
      </w:tabs>
      <w:ind w:left="18"/>
      <w:jc w:val="right"/>
      <w:outlineLvl w:val="1"/>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1F90"/>
    <w:pPr>
      <w:tabs>
        <w:tab w:val="center" w:pos="4320"/>
        <w:tab w:val="right" w:pos="8640"/>
      </w:tabs>
    </w:pPr>
  </w:style>
  <w:style w:type="paragraph" w:styleId="Fuzeile">
    <w:name w:val="footer"/>
    <w:basedOn w:val="Standard"/>
    <w:link w:val="FuzeileZchn"/>
    <w:uiPriority w:val="99"/>
    <w:rsid w:val="00F81F90"/>
    <w:pPr>
      <w:tabs>
        <w:tab w:val="center" w:pos="4320"/>
        <w:tab w:val="right" w:pos="8640"/>
      </w:tabs>
    </w:pPr>
  </w:style>
  <w:style w:type="character" w:styleId="Seitenzahl">
    <w:name w:val="page number"/>
    <w:basedOn w:val="Absatz-Standardschriftart"/>
    <w:rsid w:val="00F81F90"/>
  </w:style>
  <w:style w:type="paragraph" w:styleId="Textkrper">
    <w:name w:val="Body Text"/>
    <w:basedOn w:val="Standard"/>
    <w:rsid w:val="00F81F90"/>
    <w:pPr>
      <w:widowControl w:val="0"/>
    </w:pPr>
    <w:rPr>
      <w:color w:val="000000"/>
      <w:sz w:val="24"/>
    </w:rPr>
  </w:style>
  <w:style w:type="paragraph" w:customStyle="1" w:styleId="BodyText21">
    <w:name w:val="Body Text 21"/>
    <w:basedOn w:val="Standard"/>
    <w:rsid w:val="00F81F90"/>
    <w:pPr>
      <w:spacing w:line="480" w:lineRule="auto"/>
      <w:ind w:firstLine="720"/>
    </w:pPr>
    <w:rPr>
      <w:rFonts w:ascii="Arial" w:hAnsi="Arial"/>
      <w:sz w:val="24"/>
    </w:rPr>
  </w:style>
  <w:style w:type="paragraph" w:styleId="Textkrper2">
    <w:name w:val="Body Text 2"/>
    <w:basedOn w:val="Standard"/>
    <w:rsid w:val="00F81F90"/>
    <w:pPr>
      <w:spacing w:line="480" w:lineRule="auto"/>
      <w:ind w:firstLine="720"/>
    </w:pPr>
    <w:rPr>
      <w:rFonts w:ascii="Arial" w:hAnsi="Arial"/>
      <w:sz w:val="24"/>
    </w:rPr>
  </w:style>
  <w:style w:type="character" w:styleId="Hyperlink">
    <w:name w:val="Hyperlink"/>
    <w:basedOn w:val="Absatz-Standardschriftart"/>
    <w:rsid w:val="00F81F90"/>
    <w:rPr>
      <w:color w:val="0000FF"/>
      <w:u w:val="single"/>
    </w:rPr>
  </w:style>
  <w:style w:type="paragraph" w:styleId="Textkrper-Zeileneinzug">
    <w:name w:val="Body Text Indent"/>
    <w:basedOn w:val="Standard"/>
    <w:rsid w:val="00F81F90"/>
    <w:pPr>
      <w:spacing w:line="480" w:lineRule="auto"/>
      <w:ind w:firstLine="720"/>
    </w:pPr>
    <w:rPr>
      <w:rFonts w:ascii="Arial" w:hAnsi="Arial"/>
      <w:snapToGrid w:val="0"/>
      <w:color w:val="000000"/>
      <w:sz w:val="24"/>
    </w:rPr>
  </w:style>
  <w:style w:type="paragraph" w:customStyle="1" w:styleId="Rockwell">
    <w:name w:val="Rockwell"/>
    <w:basedOn w:val="Standard"/>
    <w:rsid w:val="00F81F90"/>
    <w:pPr>
      <w:spacing w:line="480" w:lineRule="auto"/>
    </w:pPr>
    <w:rPr>
      <w:rFonts w:ascii="Arial" w:hAnsi="Arial"/>
      <w:sz w:val="24"/>
    </w:rPr>
  </w:style>
  <w:style w:type="paragraph" w:styleId="Listenabsatz">
    <w:name w:val="List Paragraph"/>
    <w:basedOn w:val="Standard"/>
    <w:uiPriority w:val="34"/>
    <w:qFormat/>
    <w:rsid w:val="0063577B"/>
    <w:pPr>
      <w:ind w:left="720"/>
      <w:contextualSpacing/>
    </w:pPr>
  </w:style>
  <w:style w:type="paragraph" w:styleId="Sprechblasentext">
    <w:name w:val="Balloon Text"/>
    <w:basedOn w:val="Standard"/>
    <w:link w:val="SprechblasentextZchn"/>
    <w:uiPriority w:val="99"/>
    <w:semiHidden/>
    <w:unhideWhenUsed/>
    <w:rsid w:val="00AF7A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AB8"/>
    <w:rPr>
      <w:rFonts w:ascii="Tahoma" w:hAnsi="Tahoma" w:cs="Tahoma"/>
      <w:sz w:val="16"/>
      <w:szCs w:val="16"/>
    </w:rPr>
  </w:style>
  <w:style w:type="character" w:styleId="Kommentarzeichen">
    <w:name w:val="annotation reference"/>
    <w:basedOn w:val="Absatz-Standardschriftart"/>
    <w:uiPriority w:val="99"/>
    <w:semiHidden/>
    <w:unhideWhenUsed/>
    <w:rsid w:val="009910D7"/>
    <w:rPr>
      <w:sz w:val="16"/>
      <w:szCs w:val="16"/>
    </w:rPr>
  </w:style>
  <w:style w:type="paragraph" w:styleId="Kommentartext">
    <w:name w:val="annotation text"/>
    <w:basedOn w:val="Standard"/>
    <w:link w:val="KommentartextZchn"/>
    <w:uiPriority w:val="99"/>
    <w:semiHidden/>
    <w:unhideWhenUsed/>
    <w:rsid w:val="009910D7"/>
  </w:style>
  <w:style w:type="character" w:customStyle="1" w:styleId="KommentartextZchn">
    <w:name w:val="Kommentartext Zchn"/>
    <w:basedOn w:val="Absatz-Standardschriftart"/>
    <w:link w:val="Kommentartext"/>
    <w:uiPriority w:val="99"/>
    <w:semiHidden/>
    <w:rsid w:val="009910D7"/>
  </w:style>
  <w:style w:type="paragraph" w:styleId="Kommentarthema">
    <w:name w:val="annotation subject"/>
    <w:basedOn w:val="Kommentartext"/>
    <w:next w:val="Kommentartext"/>
    <w:link w:val="KommentarthemaZchn"/>
    <w:uiPriority w:val="99"/>
    <w:semiHidden/>
    <w:unhideWhenUsed/>
    <w:rsid w:val="009910D7"/>
    <w:rPr>
      <w:b/>
      <w:bCs/>
    </w:rPr>
  </w:style>
  <w:style w:type="character" w:customStyle="1" w:styleId="KommentarthemaZchn">
    <w:name w:val="Kommentarthema Zchn"/>
    <w:basedOn w:val="KommentartextZchn"/>
    <w:link w:val="Kommentarthema"/>
    <w:uiPriority w:val="99"/>
    <w:semiHidden/>
    <w:rsid w:val="009910D7"/>
    <w:rPr>
      <w:b/>
      <w:bCs/>
    </w:rPr>
  </w:style>
  <w:style w:type="character" w:customStyle="1" w:styleId="UnresolvedMention1">
    <w:name w:val="Unresolved Mention1"/>
    <w:basedOn w:val="Absatz-Standardschriftart"/>
    <w:uiPriority w:val="99"/>
    <w:semiHidden/>
    <w:unhideWhenUsed/>
    <w:rsid w:val="00A71CA4"/>
    <w:rPr>
      <w:color w:val="605E5C"/>
      <w:shd w:val="clear" w:color="auto" w:fill="E1DFDD"/>
    </w:rPr>
  </w:style>
  <w:style w:type="character" w:styleId="BesuchterLink">
    <w:name w:val="FollowedHyperlink"/>
    <w:basedOn w:val="Absatz-Standardschriftart"/>
    <w:uiPriority w:val="99"/>
    <w:semiHidden/>
    <w:unhideWhenUsed/>
    <w:rsid w:val="0027111E"/>
    <w:rPr>
      <w:color w:val="800080" w:themeColor="followedHyperlink"/>
      <w:u w:val="single"/>
    </w:rPr>
  </w:style>
  <w:style w:type="character" w:styleId="NichtaufgelsteErwhnung">
    <w:name w:val="Unresolved Mention"/>
    <w:basedOn w:val="Absatz-Standardschriftart"/>
    <w:uiPriority w:val="99"/>
    <w:semiHidden/>
    <w:unhideWhenUsed/>
    <w:rsid w:val="000D74BE"/>
    <w:rPr>
      <w:color w:val="605E5C"/>
      <w:shd w:val="clear" w:color="auto" w:fill="E1DFDD"/>
    </w:rPr>
  </w:style>
  <w:style w:type="character" w:styleId="Hervorhebung">
    <w:name w:val="Emphasis"/>
    <w:basedOn w:val="Absatz-Standardschriftart"/>
    <w:uiPriority w:val="20"/>
    <w:qFormat/>
    <w:rsid w:val="005E25F8"/>
    <w:rPr>
      <w:i/>
      <w:iCs/>
    </w:rPr>
  </w:style>
  <w:style w:type="character" w:customStyle="1" w:styleId="normaltextrun">
    <w:name w:val="normaltextrun"/>
    <w:basedOn w:val="Absatz-Standardschriftart"/>
    <w:rsid w:val="00E85D95"/>
  </w:style>
  <w:style w:type="paragraph" w:styleId="StandardWeb">
    <w:name w:val="Normal (Web)"/>
    <w:basedOn w:val="Standard"/>
    <w:uiPriority w:val="99"/>
    <w:unhideWhenUsed/>
    <w:rsid w:val="005402A4"/>
    <w:pPr>
      <w:spacing w:before="100" w:beforeAutospacing="1" w:after="100" w:afterAutospacing="1"/>
    </w:pPr>
    <w:rPr>
      <w:sz w:val="24"/>
      <w:szCs w:val="24"/>
    </w:rPr>
  </w:style>
  <w:style w:type="paragraph" w:customStyle="1" w:styleId="attribution">
    <w:name w:val="attribution"/>
    <w:basedOn w:val="Standard"/>
    <w:rsid w:val="008D0FA3"/>
    <w:pPr>
      <w:spacing w:before="100" w:beforeAutospacing="1" w:after="100" w:afterAutospacing="1"/>
    </w:pPr>
    <w:rPr>
      <w:sz w:val="24"/>
      <w:szCs w:val="24"/>
    </w:rPr>
  </w:style>
  <w:style w:type="character" w:customStyle="1" w:styleId="FuzeileZchn">
    <w:name w:val="Fußzeile Zchn"/>
    <w:basedOn w:val="Absatz-Standardschriftart"/>
    <w:link w:val="Fuzeile"/>
    <w:uiPriority w:val="99"/>
    <w:rsid w:val="00DD25F3"/>
  </w:style>
  <w:style w:type="paragraph" w:styleId="KeinLeerraum">
    <w:name w:val="No Spacing"/>
    <w:uiPriority w:val="1"/>
    <w:qFormat/>
    <w:rsid w:val="00DD25F3"/>
    <w:rPr>
      <w:rFonts w:ascii="Arial" w:eastAsiaTheme="minorHAnsi" w:hAnsi="Arial" w:cs="Arial"/>
      <w:sz w:val="24"/>
      <w:szCs w:val="22"/>
    </w:rPr>
  </w:style>
  <w:style w:type="paragraph" w:customStyle="1" w:styleId="Body">
    <w:name w:val="Body"/>
    <w:basedOn w:val="Standard"/>
    <w:rsid w:val="00DD25F3"/>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Hyperlink1">
    <w:name w:val="Hyperlink.1"/>
    <w:basedOn w:val="Absatz-Standardschriftart"/>
    <w:rsid w:val="00DD25F3"/>
  </w:style>
  <w:style w:type="paragraph" w:customStyle="1" w:styleId="xmsonormal">
    <w:name w:val="x_msonormal"/>
    <w:basedOn w:val="Standard"/>
    <w:rsid w:val="0030412C"/>
    <w:rPr>
      <w:rFonts w:eastAsiaTheme="minorHAnsi"/>
      <w:sz w:val="24"/>
      <w:szCs w:val="24"/>
    </w:rPr>
  </w:style>
  <w:style w:type="character" w:customStyle="1" w:styleId="text-default">
    <w:name w:val="text-default"/>
    <w:basedOn w:val="Absatz-Standardschriftart"/>
    <w:rsid w:val="00D01E75"/>
  </w:style>
  <w:style w:type="character" w:customStyle="1" w:styleId="xn-location">
    <w:name w:val="xn-location"/>
    <w:basedOn w:val="Absatz-Standardschriftart"/>
    <w:rsid w:val="002558FB"/>
  </w:style>
  <w:style w:type="paragraph" w:styleId="berarbeitung">
    <w:name w:val="Revision"/>
    <w:hidden/>
    <w:uiPriority w:val="99"/>
    <w:semiHidden/>
    <w:rsid w:val="001301E6"/>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035070">
      <w:bodyDiv w:val="1"/>
      <w:marLeft w:val="0"/>
      <w:marRight w:val="0"/>
      <w:marTop w:val="0"/>
      <w:marBottom w:val="0"/>
      <w:divBdr>
        <w:top w:val="none" w:sz="0" w:space="0" w:color="auto"/>
        <w:left w:val="none" w:sz="0" w:space="0" w:color="auto"/>
        <w:bottom w:val="none" w:sz="0" w:space="0" w:color="auto"/>
        <w:right w:val="none" w:sz="0" w:space="0" w:color="auto"/>
      </w:divBdr>
    </w:div>
    <w:div w:id="744768187">
      <w:bodyDiv w:val="1"/>
      <w:marLeft w:val="0"/>
      <w:marRight w:val="0"/>
      <w:marTop w:val="0"/>
      <w:marBottom w:val="0"/>
      <w:divBdr>
        <w:top w:val="none" w:sz="0" w:space="0" w:color="auto"/>
        <w:left w:val="none" w:sz="0" w:space="0" w:color="auto"/>
        <w:bottom w:val="none" w:sz="0" w:space="0" w:color="auto"/>
        <w:right w:val="none" w:sz="0" w:space="0" w:color="auto"/>
      </w:divBdr>
    </w:div>
    <w:div w:id="766584041">
      <w:bodyDiv w:val="1"/>
      <w:marLeft w:val="0"/>
      <w:marRight w:val="0"/>
      <w:marTop w:val="0"/>
      <w:marBottom w:val="0"/>
      <w:divBdr>
        <w:top w:val="none" w:sz="0" w:space="0" w:color="auto"/>
        <w:left w:val="none" w:sz="0" w:space="0" w:color="auto"/>
        <w:bottom w:val="none" w:sz="0" w:space="0" w:color="auto"/>
        <w:right w:val="none" w:sz="0" w:space="0" w:color="auto"/>
      </w:divBdr>
    </w:div>
    <w:div w:id="1486816112">
      <w:bodyDiv w:val="1"/>
      <w:marLeft w:val="0"/>
      <w:marRight w:val="0"/>
      <w:marTop w:val="0"/>
      <w:marBottom w:val="0"/>
      <w:divBdr>
        <w:top w:val="none" w:sz="0" w:space="0" w:color="auto"/>
        <w:left w:val="none" w:sz="0" w:space="0" w:color="auto"/>
        <w:bottom w:val="none" w:sz="0" w:space="0" w:color="auto"/>
        <w:right w:val="none" w:sz="0" w:space="0" w:color="auto"/>
      </w:divBdr>
    </w:div>
    <w:div w:id="1650134545">
      <w:bodyDiv w:val="1"/>
      <w:marLeft w:val="0"/>
      <w:marRight w:val="0"/>
      <w:marTop w:val="0"/>
      <w:marBottom w:val="0"/>
      <w:divBdr>
        <w:top w:val="none" w:sz="0" w:space="0" w:color="auto"/>
        <w:left w:val="none" w:sz="0" w:space="0" w:color="auto"/>
        <w:bottom w:val="none" w:sz="0" w:space="0" w:color="auto"/>
        <w:right w:val="none" w:sz="0" w:space="0" w:color="auto"/>
      </w:divBdr>
    </w:div>
    <w:div w:id="1809324590">
      <w:bodyDiv w:val="1"/>
      <w:marLeft w:val="0"/>
      <w:marRight w:val="0"/>
      <w:marTop w:val="0"/>
      <w:marBottom w:val="0"/>
      <w:divBdr>
        <w:top w:val="none" w:sz="0" w:space="0" w:color="auto"/>
        <w:left w:val="none" w:sz="0" w:space="0" w:color="auto"/>
        <w:bottom w:val="none" w:sz="0" w:space="0" w:color="auto"/>
        <w:right w:val="none" w:sz="0" w:space="0" w:color="auto"/>
      </w:divBdr>
    </w:div>
    <w:div w:id="1914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linkedin.com/company/rockwell-automation" TargetMode="External"/><Relationship Id="rId26" Type="http://schemas.openxmlformats.org/officeDocument/2006/relationships/hyperlink" Target="http://www.rockwellautomation.com" TargetMode="External"/><Relationship Id="rId39" Type="http://schemas.microsoft.com/office/2019/05/relationships/documenttasks" Target="documenttasks/documenttasks1.xml"/><Relationship Id="rId21" Type="http://schemas.openxmlformats.org/officeDocument/2006/relationships/image" Target="media/image6.jp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acebook.com/ROKAutomation" TargetMode="External"/><Relationship Id="rId17" Type="http://schemas.openxmlformats.org/officeDocument/2006/relationships/image" Target="media/image4.gif"/><Relationship Id="rId25" Type="http://schemas.openxmlformats.org/officeDocument/2006/relationships/hyperlink" Target="https://www.circulor.com/" TargetMode="External"/><Relationship Id="rId33" Type="http://schemas.openxmlformats.org/officeDocument/2006/relationships/hyperlink" Target="mailto:Felix.Brecht@bursonglobal.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ROKAutomation" TargetMode="External"/><Relationship Id="rId20" Type="http://schemas.openxmlformats.org/officeDocument/2006/relationships/hyperlink" Target="http://www.youtube.com/user/ROKAutomation?blend=11&amp;ob=5" TargetMode="External"/><Relationship Id="rId29" Type="http://schemas.openxmlformats.org/officeDocument/2006/relationships/hyperlink" Target="https://urldefense.com/v3/__https:/www.circulor.com/2024-global-cleantech-100-award__;!!JhrIYaSK6lFZ!vKgeU709ud3oUw-z_aBPKivPelHGBN_h3XxnEKkyO--43NAUNPS5Z7h74KT19fbgzwVXgnbl7_lgz4QzD00Y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ockwellautomation.com/de-de.html" TargetMode="External"/><Relationship Id="rId32" Type="http://schemas.openxmlformats.org/officeDocument/2006/relationships/hyperlink" Target="https://urldefense.com/v3/__https:/www.circulor.com/__;!!JhrIYaSK6lFZ!vKgeU709ud3oUw-z_aBPKivPelHGBN_h3XxnEKkyO--43NAUNPS5Z7h74KT19fbgzwVXgnbl7_lgz4SqwMNYew$" TargetMode="External"/><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image" Target="media/image7.gif"/><Relationship Id="rId28" Type="http://schemas.openxmlformats.org/officeDocument/2006/relationships/hyperlink" Target="https://urldefense.com/v3/__https:/initiatives.weforum.org/innovator-communities/globalinnovators__;!!JhrIYaSK6lFZ!vKgeU709ud3oUw-z_aBPKivPelHGBN_h3XxnEKkyO--43NAUNPS5Z7h74KT19fbgzwVXgnbl7_lgz4S0hwxfk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yperlink" Target="https://urldefense.com/v3/__https:/techtour.com/news/2024/news-release-ttg50-list-24.html__;!!JhrIYaSK6lFZ!vKgeU709ud3oUw-z_aBPKivPelHGBN_h3XxnEKkyO--43NAUNPS5Z7h74KT19fbgzwVXgnbl7_lgz4Slaiav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okautomation/" TargetMode="External"/><Relationship Id="rId22" Type="http://schemas.openxmlformats.org/officeDocument/2006/relationships/hyperlink" Target="https://ir.rockwellautomation.com/rss/PressRelease.aspx" TargetMode="External"/><Relationship Id="rId27" Type="http://schemas.openxmlformats.org/officeDocument/2006/relationships/hyperlink" Target="https://urldefense.com/v3/__https:/www.circulor.com/circulor-joins-world-economic-forum__;!!JhrIYaSK6lFZ!vKgeU709ud3oUw-z_aBPKivPelHGBN_h3XxnEKkyO--43NAUNPS5Z7h74KT19fbgzwVXgnbl7_lgz4SWC3nnTw$" TargetMode="External"/><Relationship Id="rId30" Type="http://schemas.openxmlformats.org/officeDocument/2006/relationships/hyperlink" Target="https://urldefense.com/v3/__https:/www.digitaleurope.org/policies/future-unicorn-award/__;!!JhrIYaSK6lFZ!vKgeU709ud3oUw-z_aBPKivPelHGBN_h3XxnEKkyO--43NAUNPS5Z7h74KT19fbgzwVXgnbl7_lgz4TFo_lQdQ$"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lient_Files\10202%20RA%20-%20Integrated%20Marketing\RA%20HANDBOOK%20-%20INTERNAL\News%20Release%20Tools\TEMPLATE%20RA%20News%20Releases%2001-18-2019.dotx" TargetMode="External"/></Relationships>
</file>

<file path=word/documenttasks/documenttasks1.xml><?xml version="1.0" encoding="utf-8"?>
<t:Tasks xmlns:t="http://schemas.microsoft.com/office/tasks/2019/documenttasks" xmlns:oel="http://schemas.microsoft.com/office/2019/extlst">
  <t:Task id="{86B3E69A-CA96-44D9-A11A-F356A8443F35}">
    <t:Anchor>
      <t:Comment id="1306003060"/>
    </t:Anchor>
    <t:History>
      <t:Event id="{BE9EF888-D2A4-4F0F-8D31-3016B3D24702}" time="2024-09-26T14:32:44.647Z">
        <t:Attribution userId="S::michelle.stange@rockwellautomation.com::291bbef9-f76e-47f2-9fbf-83087d74a85b" userProvider="AD" userName="Michelle Stange"/>
        <t:Anchor>
          <t:Comment id="1306003060"/>
        </t:Anchor>
        <t:Create/>
      </t:Event>
      <t:Event id="{3DF2AE3F-84DC-4AB9-8011-A9371CB56AA3}" time="2024-09-26T14:32:44.647Z">
        <t:Attribution userId="S::michelle.stange@rockwellautomation.com::291bbef9-f76e-47f2-9fbf-83087d74a85b" userProvider="AD" userName="Michelle Stange"/>
        <t:Anchor>
          <t:Comment id="1306003060"/>
        </t:Anchor>
        <t:Assign userId="S::Brian.Ott@rockwellautomation.com::2e75648f-174b-4170-adb6-7ca5171c7c92" userProvider="AD" userName="Brian Ott"/>
      </t:Event>
      <t:Event id="{AEC50031-F6B0-4C1F-BC8D-07D94EAA15F6}" time="2024-09-26T14:32:44.647Z">
        <t:Attribution userId="S::michelle.stange@rockwellautomation.com::291bbef9-f76e-47f2-9fbf-83087d74a85b" userProvider="AD" userName="Michelle Stange"/>
        <t:Anchor>
          <t:Comment id="1306003060"/>
        </t:Anchor>
        <t:SetTitle title="@Brian Ott - okay with the word &quot;operation&quot; here to finish the sentence?"/>
      </t:Event>
      <t:Event id="{B75FBE1B-90E9-422C-8BBA-E519F9EDC213}" time="2024-09-26T14:55:52.49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4daf50-7e13-4e1b-82c3-4dad01672e20">
      <Terms xmlns="http://schemas.microsoft.com/office/infopath/2007/PartnerControls"/>
    </lcf76f155ced4ddcb4097134ff3c332f>
    <TaxCatchAll xmlns="abbdcb3d-099a-4938-9716-09002f9432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B5C639EE11343BFBAE35669F077E0" ma:contentTypeVersion="20" ma:contentTypeDescription="Create a new document." ma:contentTypeScope="" ma:versionID="4bfc8eb8c288ba3e4b7f1cd01d086eac">
  <xsd:schema xmlns:xsd="http://www.w3.org/2001/XMLSchema" xmlns:xs="http://www.w3.org/2001/XMLSchema" xmlns:p="http://schemas.microsoft.com/office/2006/metadata/properties" xmlns:ns2="f44daf50-7e13-4e1b-82c3-4dad01672e20" xmlns:ns3="5a6ff784-fa5b-4909-a8dc-af92df1fb381" xmlns:ns4="abbdcb3d-099a-4938-9716-09002f94320e" targetNamespace="http://schemas.microsoft.com/office/2006/metadata/properties" ma:root="true" ma:fieldsID="1eb01be17efe60d064f7f7bc2a24d536" ns2:_="" ns3:_="" ns4:_="">
    <xsd:import namespace="f44daf50-7e13-4e1b-82c3-4dad01672e20"/>
    <xsd:import namespace="5a6ff784-fa5b-4909-a8dc-af92df1fb381"/>
    <xsd:import namespace="abbdcb3d-099a-4938-9716-09002f94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4: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af50-7e13-4e1b-82c3-4dad01672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513a2-ec27-4ba2-828b-964637c79d8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ff784-fa5b-4909-a8dc-af92df1fb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dcb3d-099a-4938-9716-09002f94320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a66007e-fe14-4039-90d2-07ef76a5e082" ma:internalName="TaxCatchAll" ma:showField="CatchAllData" ma:web="5a6ff784-fa5b-4909-a8dc-af92df1fb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785DA-F966-4B65-BDD1-B4A4FAF2EC24}">
  <ds:schemaRefs>
    <ds:schemaRef ds:uri="http://schemas.openxmlformats.org/officeDocument/2006/bibliography"/>
  </ds:schemaRefs>
</ds:datastoreItem>
</file>

<file path=customXml/itemProps2.xml><?xml version="1.0" encoding="utf-8"?>
<ds:datastoreItem xmlns:ds="http://schemas.openxmlformats.org/officeDocument/2006/customXml" ds:itemID="{7A4211D3-51C4-414D-BE59-0CC649FB7A5B}">
  <ds:schemaRefs>
    <ds:schemaRef ds:uri="http://schemas.microsoft.com/office/2006/metadata/properties"/>
    <ds:schemaRef ds:uri="http://schemas.microsoft.com/office/infopath/2007/PartnerControls"/>
    <ds:schemaRef ds:uri="f44daf50-7e13-4e1b-82c3-4dad01672e20"/>
    <ds:schemaRef ds:uri="abbdcb3d-099a-4938-9716-09002f94320e"/>
  </ds:schemaRefs>
</ds:datastoreItem>
</file>

<file path=customXml/itemProps3.xml><?xml version="1.0" encoding="utf-8"?>
<ds:datastoreItem xmlns:ds="http://schemas.openxmlformats.org/officeDocument/2006/customXml" ds:itemID="{9583F939-AE99-48FB-9734-E45D528B7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af50-7e13-4e1b-82c3-4dad01672e20"/>
    <ds:schemaRef ds:uri="5a6ff784-fa5b-4909-a8dc-af92df1fb381"/>
    <ds:schemaRef ds:uri="abbdcb3d-099a-4938-9716-09002f94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3271A-9B32-4690-85A4-C12B69D58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RA News Releases 01-18-2019.dotx</Template>
  <TotalTime>0</TotalTime>
  <Pages>3</Pages>
  <Words>698</Words>
  <Characters>6587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DRAFT FOR APPROVAL 3/3/97</vt:lpstr>
    </vt:vector>
  </TitlesOfParts>
  <Company>Padilla Speer Beardsley Inc.</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APPROVAL 3/3/97</dc:title>
  <dc:subject/>
  <dc:creator>Prigge, Chance</dc:creator>
  <cp:keywords/>
  <cp:lastModifiedBy>Marlo Friederike Wulf</cp:lastModifiedBy>
  <cp:revision>19</cp:revision>
  <cp:lastPrinted>2019-12-02T16:38:00Z</cp:lastPrinted>
  <dcterms:created xsi:type="dcterms:W3CDTF">2024-10-02T08:05:00Z</dcterms:created>
  <dcterms:modified xsi:type="dcterms:W3CDTF">2024-10-02T09:57:00Z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2024-03-19T16:52:22Z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775a0349-e6b3-4dd0-b742-119bd3cc1f47</vt:lpwstr>
  </property>
  <property fmtid="{D5CDD505-2E9C-101B-9397-08002B2CF9AE}" pid="8" name="MSIP_Label_e14c1950-b3a8-4278-88f1-6df69d73b9d5_ContentBits">
    <vt:lpwstr>0</vt:lpwstr>
  </property>
  <property fmtid="{D5CDD505-2E9C-101B-9397-08002B2CF9AE}" pid="9" name="ContentTypeId">
    <vt:lpwstr>0x010100407B5C639EE11343BFBAE35669F077E0</vt:lpwstr>
  </property>
  <property fmtid="{D5CDD505-2E9C-101B-9397-08002B2CF9AE}" pid="10" name="MediaServiceImageTags">
    <vt:lpwstr/>
  </property>
</Properties>
</file>